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11" w:rsidRDefault="002B0611" w:rsidP="002B0611">
      <w:pPr>
        <w:pStyle w:val="Heading1"/>
        <w:jc w:val="center"/>
        <w:rPr>
          <w:rFonts w:ascii="Arial" w:hAnsi="Arial" w:cs="Arial"/>
          <w:bCs/>
          <w:i w:val="0"/>
          <w:smallCaps/>
          <w:sz w:val="24"/>
          <w:szCs w:val="24"/>
        </w:rPr>
      </w:pPr>
      <w:r w:rsidRPr="0043606D">
        <w:rPr>
          <w:rFonts w:ascii="Arial" w:hAnsi="Arial" w:cs="Arial"/>
          <w:bCs/>
          <w:i w:val="0"/>
          <w:smallCaps/>
          <w:sz w:val="24"/>
          <w:szCs w:val="24"/>
        </w:rPr>
        <w:t xml:space="preserve">Program Level Policy for </w:t>
      </w:r>
      <w:r>
        <w:rPr>
          <w:rFonts w:ascii="Arial" w:hAnsi="Arial" w:cs="Arial"/>
          <w:bCs/>
          <w:i w:val="0"/>
          <w:smallCaps/>
          <w:sz w:val="24"/>
          <w:szCs w:val="24"/>
        </w:rPr>
        <w:t>Supervision and Accountability</w:t>
      </w:r>
    </w:p>
    <w:p w:rsidR="002B0611" w:rsidRPr="00C4097A" w:rsidRDefault="002B0611" w:rsidP="002B0611">
      <w:pPr>
        <w:pStyle w:val="Heading1"/>
        <w:jc w:val="center"/>
        <w:rPr>
          <w:rFonts w:ascii="Arial" w:hAnsi="Arial" w:cs="Arial"/>
        </w:rPr>
      </w:pPr>
      <w:r w:rsidRPr="0043606D">
        <w:rPr>
          <w:rFonts w:ascii="Arial" w:hAnsi="Arial" w:cs="Arial"/>
          <w:bCs/>
          <w:i w:val="0"/>
          <w:smallCaps/>
          <w:sz w:val="24"/>
          <w:szCs w:val="24"/>
        </w:rPr>
        <w:t xml:space="preserve"> </w:t>
      </w:r>
      <w:r w:rsidRPr="00C4097A">
        <w:rPr>
          <w:rFonts w:ascii="Arial" w:hAnsi="Arial" w:cs="Arial"/>
        </w:rPr>
        <w:t>for</w:t>
      </w:r>
    </w:p>
    <w:p w:rsidR="002B0611" w:rsidRDefault="002572BE" w:rsidP="002B06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smallCaps/>
        </w:rPr>
        <w:t>Neuroradiology Fellowship</w:t>
      </w:r>
      <w:r w:rsidR="002B0611" w:rsidRPr="00C4097A">
        <w:rPr>
          <w:rFonts w:ascii="Arial" w:hAnsi="Arial" w:cs="Arial"/>
          <w:b/>
          <w:bCs/>
          <w:smallCaps/>
        </w:rPr>
        <w:t xml:space="preserve"> </w:t>
      </w:r>
    </w:p>
    <w:p w:rsidR="002B0611" w:rsidRPr="00C4097A" w:rsidRDefault="002B0611" w:rsidP="002B06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July 1, 2017</w:t>
      </w:r>
    </w:p>
    <w:p w:rsidR="00C673AD" w:rsidRPr="00C4097A" w:rsidRDefault="00C673AD" w:rsidP="00C673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mallCaps/>
          <w:sz w:val="16"/>
        </w:rPr>
      </w:pPr>
    </w:p>
    <w:p w:rsidR="00C673AD" w:rsidRDefault="00C673AD" w:rsidP="00C673AD">
      <w:pPr>
        <w:tabs>
          <w:tab w:val="left" w:pos="2520"/>
        </w:tabs>
        <w:autoSpaceDE w:val="0"/>
        <w:autoSpaceDN w:val="0"/>
        <w:adjustRightInd w:val="0"/>
        <w:rPr>
          <w:rFonts w:ascii="Arial" w:hAnsi="Arial" w:cs="Arial"/>
          <w:b/>
          <w:bCs/>
          <w:smallCaps/>
          <w:sz w:val="16"/>
        </w:rPr>
      </w:pPr>
    </w:p>
    <w:p w:rsidR="00456B39" w:rsidRDefault="00456B39" w:rsidP="00710401">
      <w:pPr>
        <w:pStyle w:val="STYLE1"/>
        <w:ind w:left="0"/>
      </w:pPr>
      <w:r>
        <w:t xml:space="preserve">Responsibilities and accountability </w:t>
      </w:r>
    </w:p>
    <w:p w:rsidR="00456B39" w:rsidRPr="00710401" w:rsidRDefault="002C1F17" w:rsidP="00710401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15E51">
        <w:rPr>
          <w:rFonts w:ascii="Arial" w:hAnsi="Arial" w:cs="Arial"/>
        </w:rPr>
        <w:t>fellow</w:t>
      </w:r>
      <w:r>
        <w:rPr>
          <w:rFonts w:ascii="Arial" w:hAnsi="Arial" w:cs="Arial"/>
        </w:rPr>
        <w:t xml:space="preserve"> </w:t>
      </w:r>
      <w:r w:rsidR="00BD625C">
        <w:rPr>
          <w:rFonts w:ascii="Arial" w:hAnsi="Arial" w:cs="Arial"/>
        </w:rPr>
        <w:t xml:space="preserve">must </w:t>
      </w:r>
      <w:r w:rsidR="00710401">
        <w:rPr>
          <w:rFonts w:ascii="Arial" w:hAnsi="Arial" w:cs="Arial"/>
        </w:rPr>
        <w:t>introduce</w:t>
      </w:r>
      <w:r w:rsidR="00BD625C">
        <w:rPr>
          <w:rFonts w:ascii="Arial" w:hAnsi="Arial" w:cs="Arial"/>
        </w:rPr>
        <w:t xml:space="preserve"> himself/herself</w:t>
      </w:r>
      <w:r>
        <w:rPr>
          <w:rFonts w:ascii="Arial" w:hAnsi="Arial" w:cs="Arial"/>
        </w:rPr>
        <w:t xml:space="preserve"> to the patient as a learner,</w:t>
      </w:r>
      <w:r w:rsidR="00BD625C">
        <w:rPr>
          <w:rFonts w:ascii="Arial" w:hAnsi="Arial" w:cs="Arial"/>
        </w:rPr>
        <w:t xml:space="preserve"> who will be</w:t>
      </w:r>
      <w:r>
        <w:rPr>
          <w:rFonts w:ascii="Arial" w:hAnsi="Arial" w:cs="Arial"/>
        </w:rPr>
        <w:t xml:space="preserve"> delivering </w:t>
      </w:r>
      <w:r w:rsidRPr="007B1BE7">
        <w:rPr>
          <w:rFonts w:ascii="Arial" w:hAnsi="Arial" w:cs="Arial"/>
        </w:rPr>
        <w:t xml:space="preserve">the care </w:t>
      </w:r>
      <w:r w:rsidR="00BD625C">
        <w:rPr>
          <w:rFonts w:ascii="Arial" w:hAnsi="Arial" w:cs="Arial"/>
        </w:rPr>
        <w:t xml:space="preserve">and </w:t>
      </w:r>
      <w:r w:rsidRPr="007B1BE7">
        <w:rPr>
          <w:rFonts w:ascii="Arial" w:hAnsi="Arial" w:cs="Arial"/>
        </w:rPr>
        <w:t>supervi</w:t>
      </w:r>
      <w:bookmarkStart w:id="0" w:name="_GoBack"/>
      <w:bookmarkEnd w:id="0"/>
      <w:r w:rsidRPr="007B1BE7">
        <w:rPr>
          <w:rFonts w:ascii="Arial" w:hAnsi="Arial" w:cs="Arial"/>
        </w:rPr>
        <w:t>sed by f</w:t>
      </w:r>
      <w:r>
        <w:rPr>
          <w:rFonts w:ascii="Arial" w:hAnsi="Arial" w:cs="Arial"/>
        </w:rPr>
        <w:t>aculty</w:t>
      </w:r>
      <w:r w:rsidR="00FD63F0">
        <w:rPr>
          <w:rFonts w:ascii="Arial" w:hAnsi="Arial" w:cs="Arial"/>
        </w:rPr>
        <w:t xml:space="preserve">, </w:t>
      </w:r>
      <w:r w:rsidR="00BD625C">
        <w:rPr>
          <w:rFonts w:ascii="Arial" w:hAnsi="Arial" w:cs="Arial"/>
        </w:rPr>
        <w:t xml:space="preserve">and </w:t>
      </w:r>
      <w:r w:rsidR="00456B39" w:rsidRPr="007B1BE7">
        <w:rPr>
          <w:rFonts w:ascii="Arial" w:hAnsi="Arial" w:cs="Arial"/>
        </w:rPr>
        <w:t>inform every patient of their respective roles in each patient’s care.</w:t>
      </w:r>
    </w:p>
    <w:p w:rsidR="00B7546D" w:rsidRDefault="00B7546D" w:rsidP="00710401">
      <w:pPr>
        <w:pStyle w:val="STYLE1"/>
        <w:ind w:left="0"/>
      </w:pPr>
      <w:r>
        <w:t>Adverse events</w:t>
      </w:r>
    </w:p>
    <w:p w:rsidR="00456B39" w:rsidRPr="00710401" w:rsidRDefault="00894697" w:rsidP="00710401">
      <w:pPr>
        <w:tabs>
          <w:tab w:val="left" w:pos="2520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710401">
        <w:rPr>
          <w:rFonts w:ascii="Arial" w:hAnsi="Arial" w:cs="Arial"/>
          <w:bCs/>
          <w:szCs w:val="24"/>
        </w:rPr>
        <w:t xml:space="preserve">The </w:t>
      </w:r>
      <w:r w:rsidR="00415E51">
        <w:rPr>
          <w:rFonts w:ascii="Arial" w:hAnsi="Arial" w:cs="Arial"/>
        </w:rPr>
        <w:t xml:space="preserve">fellow </w:t>
      </w:r>
      <w:r w:rsidRPr="00710401">
        <w:rPr>
          <w:rFonts w:ascii="Arial" w:hAnsi="Arial" w:cs="Arial"/>
          <w:bCs/>
          <w:szCs w:val="24"/>
        </w:rPr>
        <w:t xml:space="preserve">must report any </w:t>
      </w:r>
      <w:r w:rsidRPr="00710401">
        <w:rPr>
          <w:rFonts w:ascii="Arial" w:hAnsi="Arial" w:cs="Arial"/>
          <w:szCs w:val="22"/>
        </w:rPr>
        <w:t xml:space="preserve">complication, near miss, or patient problem/safety issue to the supervising faculty. In addition, the </w:t>
      </w:r>
      <w:r w:rsidR="00415E51">
        <w:rPr>
          <w:rFonts w:ascii="Arial" w:hAnsi="Arial" w:cs="Arial"/>
        </w:rPr>
        <w:t xml:space="preserve">fellow </w:t>
      </w:r>
      <w:r w:rsidRPr="00710401">
        <w:rPr>
          <w:rFonts w:ascii="Arial" w:hAnsi="Arial" w:cs="Arial"/>
          <w:szCs w:val="22"/>
        </w:rPr>
        <w:t>is instructed to utilize the patient safety net reporting system (PSN). Depending on the PSN issue reported, one of several reviews may happen with subsequent followup, including the formation of a root cause analysis committee as recommended by the senior leadership safety review</w:t>
      </w:r>
      <w:r w:rsidR="00BD625C">
        <w:rPr>
          <w:rFonts w:ascii="Arial" w:hAnsi="Arial" w:cs="Arial"/>
          <w:szCs w:val="22"/>
        </w:rPr>
        <w:t>, with recommended changes as needed</w:t>
      </w:r>
      <w:r w:rsidRPr="00710401">
        <w:rPr>
          <w:rFonts w:ascii="Arial" w:hAnsi="Arial" w:cs="Arial"/>
          <w:szCs w:val="22"/>
        </w:rPr>
        <w:t>.</w:t>
      </w:r>
    </w:p>
    <w:p w:rsidR="00456B39" w:rsidRDefault="00456B39" w:rsidP="00710401">
      <w:pPr>
        <w:pStyle w:val="ListParagraph"/>
        <w:tabs>
          <w:tab w:val="left" w:pos="2520"/>
        </w:tabs>
        <w:autoSpaceDE w:val="0"/>
        <w:autoSpaceDN w:val="0"/>
        <w:adjustRightInd w:val="0"/>
        <w:ind w:left="0"/>
        <w:rPr>
          <w:szCs w:val="22"/>
        </w:rPr>
      </w:pPr>
    </w:p>
    <w:p w:rsidR="00B7546D" w:rsidRPr="00710401" w:rsidRDefault="00B7546D" w:rsidP="00710401">
      <w:pPr>
        <w:tabs>
          <w:tab w:val="left" w:pos="2520"/>
        </w:tabs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710401">
        <w:rPr>
          <w:rStyle w:val="STYLE1Char"/>
        </w:rPr>
        <w:t>Activity list</w:t>
      </w:r>
    </w:p>
    <w:p w:rsidR="00456B39" w:rsidRPr="00710401" w:rsidRDefault="00B7546D" w:rsidP="00710401">
      <w:pPr>
        <w:pStyle w:val="ListParagraph"/>
        <w:tabs>
          <w:tab w:val="left" w:pos="2520"/>
        </w:tabs>
        <w:autoSpaceDE w:val="0"/>
        <w:autoSpaceDN w:val="0"/>
        <w:adjustRightInd w:val="0"/>
        <w:ind w:left="0"/>
        <w:rPr>
          <w:rFonts w:ascii="Arial" w:hAnsi="Arial" w:cs="Arial"/>
          <w:bCs/>
          <w:szCs w:val="24"/>
        </w:rPr>
      </w:pPr>
      <w:r w:rsidRPr="00B7546D">
        <w:rPr>
          <w:rFonts w:ascii="Arial" w:hAnsi="Arial" w:cs="Arial"/>
          <w:bCs/>
          <w:szCs w:val="24"/>
        </w:rPr>
        <w:t xml:space="preserve">The </w:t>
      </w:r>
      <w:r w:rsidR="001D20CE" w:rsidRPr="00B7546D">
        <w:rPr>
          <w:rFonts w:ascii="Arial" w:hAnsi="Arial" w:cs="Arial"/>
          <w:bCs/>
          <w:szCs w:val="24"/>
        </w:rPr>
        <w:t xml:space="preserve">activities that require direct and/or indirect supervision of a </w:t>
      </w:r>
      <w:r w:rsidR="00415E51">
        <w:rPr>
          <w:rFonts w:ascii="Arial" w:hAnsi="Arial" w:cs="Arial"/>
        </w:rPr>
        <w:t>fellow</w:t>
      </w:r>
      <w:r w:rsidR="001D20CE" w:rsidRPr="00B7546D">
        <w:rPr>
          <w:rFonts w:ascii="Arial" w:hAnsi="Arial" w:cs="Arial"/>
          <w:bCs/>
          <w:szCs w:val="24"/>
        </w:rPr>
        <w:t xml:space="preserve"> </w:t>
      </w:r>
      <w:r w:rsidRPr="00B7546D">
        <w:rPr>
          <w:rFonts w:ascii="Arial" w:hAnsi="Arial" w:cs="Arial"/>
          <w:bCs/>
          <w:szCs w:val="24"/>
        </w:rPr>
        <w:t xml:space="preserve">is attached. The </w:t>
      </w:r>
      <w:r w:rsidR="001E2064">
        <w:rPr>
          <w:rFonts w:ascii="Arial" w:hAnsi="Arial" w:cs="Arial"/>
        </w:rPr>
        <w:t>fellow</w:t>
      </w:r>
      <w:r w:rsidRPr="00B7546D">
        <w:rPr>
          <w:rFonts w:ascii="Arial" w:hAnsi="Arial" w:cs="Arial"/>
          <w:bCs/>
          <w:szCs w:val="24"/>
        </w:rPr>
        <w:t xml:space="preserve"> must notify the program director</w:t>
      </w:r>
      <w:r w:rsidR="001D20CE" w:rsidRPr="00B7546D">
        <w:rPr>
          <w:rFonts w:ascii="Arial" w:hAnsi="Arial" w:cs="Arial"/>
          <w:bCs/>
          <w:szCs w:val="24"/>
        </w:rPr>
        <w:t xml:space="preserve"> if the faculty assigned is not available.</w:t>
      </w:r>
    </w:p>
    <w:p w:rsidR="001D20CE" w:rsidRDefault="00996D47" w:rsidP="00710401">
      <w:pPr>
        <w:pStyle w:val="STYLE1"/>
        <w:ind w:left="0"/>
      </w:pPr>
      <w:r w:rsidRPr="00996D47">
        <w:t>S</w:t>
      </w:r>
      <w:r w:rsidR="001D20CE" w:rsidRPr="00996D47">
        <w:t>upervis</w:t>
      </w:r>
      <w:r w:rsidRPr="00996D47">
        <w:t>ing</w:t>
      </w:r>
      <w:r w:rsidR="001D20CE" w:rsidRPr="00996D47">
        <w:t xml:space="preserve"> another learner</w:t>
      </w:r>
    </w:p>
    <w:sdt>
      <w:sdtPr>
        <w:id w:val="575008938"/>
      </w:sdtPr>
      <w:sdtEndPr>
        <w:rPr>
          <w:rFonts w:ascii="Arial" w:hAnsi="Arial" w:cs="Arial"/>
        </w:rPr>
      </w:sdtEndPr>
      <w:sdtContent>
        <w:p w:rsidR="00996D47" w:rsidRPr="00B00205" w:rsidRDefault="00894697" w:rsidP="00710401">
          <w:pPr>
            <w:pStyle w:val="ListParagraph"/>
            <w:autoSpaceDE w:val="0"/>
            <w:autoSpaceDN w:val="0"/>
            <w:adjustRightInd w:val="0"/>
            <w:ind w:left="0"/>
            <w:rPr>
              <w:rFonts w:ascii="Arial" w:hAnsi="Arial" w:cs="Arial"/>
              <w:szCs w:val="22"/>
            </w:rPr>
          </w:pPr>
          <w:r w:rsidRPr="00B00205">
            <w:rPr>
              <w:rFonts w:ascii="Arial" w:hAnsi="Arial" w:cs="Arial"/>
            </w:rPr>
            <w:t xml:space="preserve">A </w:t>
          </w:r>
          <w:r w:rsidR="00415E51">
            <w:rPr>
              <w:rFonts w:ascii="Arial" w:hAnsi="Arial" w:cs="Arial"/>
            </w:rPr>
            <w:t xml:space="preserve">fellow </w:t>
          </w:r>
          <w:r w:rsidR="00B00205">
            <w:rPr>
              <w:rFonts w:ascii="Arial" w:hAnsi="Arial" w:cs="Arial"/>
              <w:szCs w:val="22"/>
            </w:rPr>
            <w:t>may supervise</w:t>
          </w:r>
          <w:r w:rsidRPr="00B00205">
            <w:rPr>
              <w:rFonts w:ascii="Arial" w:hAnsi="Arial" w:cs="Arial"/>
              <w:szCs w:val="22"/>
            </w:rPr>
            <w:t xml:space="preserve"> </w:t>
          </w:r>
          <w:r w:rsidR="001E2064">
            <w:rPr>
              <w:rFonts w:ascii="Arial" w:hAnsi="Arial" w:cs="Arial"/>
              <w:szCs w:val="22"/>
            </w:rPr>
            <w:t>resident and medical students</w:t>
          </w:r>
          <w:r w:rsidR="00996D47" w:rsidRPr="00B00205">
            <w:rPr>
              <w:rFonts w:ascii="Arial" w:hAnsi="Arial" w:cs="Arial"/>
              <w:szCs w:val="22"/>
            </w:rPr>
            <w:t xml:space="preserve"> commensurate to their level of skill, experience, and complexity of the procedure</w:t>
          </w:r>
          <w:r w:rsidR="00BD625C">
            <w:rPr>
              <w:rFonts w:ascii="Arial" w:hAnsi="Arial" w:cs="Arial"/>
              <w:szCs w:val="22"/>
            </w:rPr>
            <w:t xml:space="preserve"> which will be determined and communicated to each </w:t>
          </w:r>
          <w:r w:rsidR="00415E51">
            <w:rPr>
              <w:rFonts w:ascii="Arial" w:hAnsi="Arial" w:cs="Arial"/>
            </w:rPr>
            <w:t>learner by the faculty</w:t>
          </w:r>
          <w:r w:rsidR="00996D47" w:rsidRPr="00B00205">
            <w:rPr>
              <w:rFonts w:ascii="Arial" w:hAnsi="Arial" w:cs="Arial"/>
              <w:szCs w:val="22"/>
            </w:rPr>
            <w:t>.</w:t>
          </w:r>
        </w:p>
      </w:sdtContent>
    </w:sdt>
    <w:p w:rsidR="005E5CBD" w:rsidRPr="005E5CBD" w:rsidRDefault="005E5CBD" w:rsidP="00710401">
      <w:pPr>
        <w:pStyle w:val="STYLE1"/>
        <w:ind w:left="0"/>
      </w:pPr>
      <w:r w:rsidRPr="005E5CBD">
        <w:t xml:space="preserve">Progressive authority </w:t>
      </w:r>
    </w:p>
    <w:p w:rsidR="005E5CBD" w:rsidRPr="00710401" w:rsidRDefault="008F5966" w:rsidP="00710401">
      <w:pPr>
        <w:pStyle w:val="ListParagraph"/>
        <w:autoSpaceDE w:val="0"/>
        <w:autoSpaceDN w:val="0"/>
        <w:adjustRightInd w:val="0"/>
        <w:spacing w:after="12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 program director and supervising faculty assign the level of supervision based on specific criteria guided by the ACGME milestones of </w:t>
      </w:r>
      <w:r w:rsidR="00415E51">
        <w:rPr>
          <w:rFonts w:ascii="Arial" w:hAnsi="Arial" w:cs="Arial"/>
        </w:rPr>
        <w:t>neuro</w:t>
      </w:r>
      <w:r>
        <w:rPr>
          <w:rFonts w:ascii="Arial" w:hAnsi="Arial" w:cs="Arial"/>
        </w:rPr>
        <w:t xml:space="preserve">radiology. </w:t>
      </w:r>
      <w:r w:rsidR="000F7599">
        <w:rPr>
          <w:rFonts w:ascii="Arial" w:hAnsi="Arial" w:cs="Arial"/>
        </w:rPr>
        <w:t xml:space="preserve">The faculty supervision assure </w:t>
      </w:r>
      <w:r w:rsidR="000F7599" w:rsidRPr="007B1BE7">
        <w:rPr>
          <w:rFonts w:ascii="Arial" w:hAnsi="Arial" w:cs="Arial"/>
        </w:rPr>
        <w:t>the provision of safe and effective care to the individual patient</w:t>
      </w:r>
      <w:r w:rsidR="000F7599">
        <w:rPr>
          <w:rFonts w:ascii="Arial" w:hAnsi="Arial" w:cs="Arial"/>
        </w:rPr>
        <w:t xml:space="preserve">, and assure the </w:t>
      </w:r>
      <w:r w:rsidR="001E2064">
        <w:rPr>
          <w:rFonts w:ascii="Arial" w:hAnsi="Arial" w:cs="Arial"/>
        </w:rPr>
        <w:t>fellow</w:t>
      </w:r>
      <w:r w:rsidR="000F7599">
        <w:rPr>
          <w:rFonts w:ascii="Arial" w:hAnsi="Arial" w:cs="Arial"/>
        </w:rPr>
        <w:t xml:space="preserve"> to gain graded and progressive responsibility, to </w:t>
      </w:r>
      <w:r w:rsidR="000F7599" w:rsidRPr="007B1BE7">
        <w:rPr>
          <w:rFonts w:ascii="Arial" w:hAnsi="Arial" w:cs="Arial"/>
        </w:rPr>
        <w:t xml:space="preserve">develop the skills, knowledge, and attitudes required to enter the unsupervised practice of medicine, and </w:t>
      </w:r>
      <w:r w:rsidR="000F7599">
        <w:rPr>
          <w:rFonts w:ascii="Arial" w:hAnsi="Arial" w:cs="Arial"/>
        </w:rPr>
        <w:t xml:space="preserve">to </w:t>
      </w:r>
      <w:r w:rsidR="000F7599" w:rsidRPr="007B1BE7">
        <w:rPr>
          <w:rFonts w:ascii="Arial" w:hAnsi="Arial" w:cs="Arial"/>
        </w:rPr>
        <w:t>establish a foundation for continued professional growth.</w:t>
      </w:r>
    </w:p>
    <w:p w:rsidR="007E1724" w:rsidRPr="00456B39" w:rsidRDefault="007E1724" w:rsidP="00710401">
      <w:pPr>
        <w:pStyle w:val="STYLE1"/>
        <w:ind w:left="0"/>
      </w:pPr>
      <w:r w:rsidRPr="00456B39">
        <w:t xml:space="preserve">Back-up </w:t>
      </w:r>
      <w:r w:rsidR="00710401">
        <w:t>S</w:t>
      </w:r>
      <w:r w:rsidRPr="00456B39">
        <w:t>ystem</w:t>
      </w:r>
    </w:p>
    <w:p w:rsidR="005E5CBD" w:rsidRPr="00710401" w:rsidRDefault="00415E51" w:rsidP="00710401">
      <w:pPr>
        <w:pStyle w:val="ListParagraph"/>
        <w:tabs>
          <w:tab w:val="left" w:pos="2520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  <w:bCs/>
          <w:szCs w:val="24"/>
        </w:rPr>
        <w:t>The</w:t>
      </w:r>
      <w:r w:rsidR="005E5CBD" w:rsidRPr="00710401">
        <w:rPr>
          <w:rFonts w:ascii="Arial" w:hAnsi="Arial" w:cs="Arial"/>
          <w:bCs/>
          <w:szCs w:val="24"/>
        </w:rPr>
        <w:t xml:space="preserve"> </w:t>
      </w:r>
      <w:r w:rsidR="001E2064">
        <w:rPr>
          <w:rFonts w:ascii="Arial" w:hAnsi="Arial" w:cs="Arial"/>
        </w:rPr>
        <w:t>fellow</w:t>
      </w:r>
      <w:r>
        <w:rPr>
          <w:rFonts w:ascii="Arial" w:hAnsi="Arial" w:cs="Arial"/>
        </w:rPr>
        <w:t xml:space="preserve"> </w:t>
      </w:r>
      <w:r w:rsidR="005E5CBD" w:rsidRPr="00710401">
        <w:rPr>
          <w:rFonts w:ascii="Arial" w:hAnsi="Arial" w:cs="Arial"/>
          <w:bCs/>
          <w:szCs w:val="24"/>
        </w:rPr>
        <w:t>must report to the supervising faculty</w:t>
      </w:r>
      <w:r w:rsidR="001D20CE" w:rsidRPr="00710401">
        <w:rPr>
          <w:rFonts w:ascii="Arial" w:hAnsi="Arial" w:cs="Arial"/>
          <w:bCs/>
          <w:szCs w:val="24"/>
        </w:rPr>
        <w:t xml:space="preserve"> i</w:t>
      </w:r>
      <w:r w:rsidR="005E5CBD" w:rsidRPr="00710401">
        <w:rPr>
          <w:rFonts w:ascii="Arial" w:hAnsi="Arial" w:cs="Arial"/>
          <w:bCs/>
          <w:szCs w:val="24"/>
        </w:rPr>
        <w:t xml:space="preserve">f fatigued and not fit for duty, </w:t>
      </w:r>
      <w:proofErr w:type="gramStart"/>
      <w:r w:rsidR="005E5CBD" w:rsidRPr="00710401">
        <w:rPr>
          <w:rFonts w:ascii="Arial" w:hAnsi="Arial" w:cs="Arial"/>
        </w:rPr>
        <w:t>who</w:t>
      </w:r>
      <w:proofErr w:type="gramEnd"/>
      <w:r w:rsidR="005E5CBD" w:rsidRPr="00710401">
        <w:rPr>
          <w:rFonts w:ascii="Arial" w:hAnsi="Arial" w:cs="Arial"/>
        </w:rPr>
        <w:t xml:space="preserve"> must make arrangements to transfer the responsibilities.  </w:t>
      </w:r>
    </w:p>
    <w:p w:rsidR="007E1724" w:rsidRPr="00456B39" w:rsidRDefault="007E1724" w:rsidP="00710401">
      <w:pPr>
        <w:pStyle w:val="STYLE1"/>
        <w:ind w:left="0"/>
      </w:pPr>
      <w:r w:rsidRPr="00456B39">
        <w:t>Fatigue</w:t>
      </w:r>
    </w:p>
    <w:p w:rsidR="007E1724" w:rsidRPr="00710401" w:rsidRDefault="007E1724" w:rsidP="00710401">
      <w:pPr>
        <w:rPr>
          <w:rFonts w:ascii="Arial" w:hAnsi="Arial" w:cs="Arial"/>
        </w:rPr>
      </w:pPr>
      <w:r w:rsidRPr="00710401">
        <w:rPr>
          <w:rFonts w:ascii="Arial" w:hAnsi="Arial" w:cs="Arial"/>
          <w:bCs/>
          <w:szCs w:val="24"/>
        </w:rPr>
        <w:t xml:space="preserve">If </w:t>
      </w:r>
      <w:r w:rsidR="00415E51">
        <w:rPr>
          <w:rFonts w:ascii="Arial" w:hAnsi="Arial" w:cs="Arial"/>
          <w:bCs/>
          <w:szCs w:val="24"/>
        </w:rPr>
        <w:t xml:space="preserve">the </w:t>
      </w:r>
      <w:r w:rsidR="001E2064">
        <w:rPr>
          <w:rFonts w:ascii="Arial" w:hAnsi="Arial" w:cs="Arial"/>
        </w:rPr>
        <w:t>fellow</w:t>
      </w:r>
      <w:r w:rsidRPr="00710401">
        <w:rPr>
          <w:rFonts w:ascii="Arial" w:hAnsi="Arial" w:cs="Arial"/>
          <w:bCs/>
          <w:szCs w:val="24"/>
        </w:rPr>
        <w:t xml:space="preserve"> is</w:t>
      </w:r>
      <w:r w:rsidR="001D20CE" w:rsidRPr="00710401">
        <w:rPr>
          <w:rFonts w:ascii="Arial" w:hAnsi="Arial" w:cs="Arial"/>
          <w:bCs/>
          <w:szCs w:val="24"/>
        </w:rPr>
        <w:t xml:space="preserve"> ill, fatigued, </w:t>
      </w:r>
      <w:r w:rsidR="00D05694">
        <w:rPr>
          <w:rFonts w:ascii="Arial" w:hAnsi="Arial" w:cs="Arial"/>
          <w:bCs/>
          <w:szCs w:val="24"/>
        </w:rPr>
        <w:t xml:space="preserve">has a </w:t>
      </w:r>
      <w:r w:rsidR="001D20CE" w:rsidRPr="00710401">
        <w:rPr>
          <w:rFonts w:ascii="Arial" w:hAnsi="Arial" w:cs="Arial"/>
          <w:bCs/>
          <w:szCs w:val="24"/>
        </w:rPr>
        <w:t xml:space="preserve">family emergency, or </w:t>
      </w:r>
      <w:r w:rsidR="00D05694">
        <w:rPr>
          <w:rFonts w:ascii="Arial" w:hAnsi="Arial" w:cs="Arial"/>
          <w:bCs/>
          <w:szCs w:val="24"/>
        </w:rPr>
        <w:t xml:space="preserve">is </w:t>
      </w:r>
      <w:r w:rsidR="001D20CE" w:rsidRPr="00710401">
        <w:rPr>
          <w:rFonts w:ascii="Arial" w:hAnsi="Arial" w:cs="Arial"/>
          <w:bCs/>
          <w:szCs w:val="24"/>
        </w:rPr>
        <w:t>impaired; or if another health care team member is unfit for duty due to possible impairment</w:t>
      </w:r>
      <w:r w:rsidRPr="00710401">
        <w:rPr>
          <w:rFonts w:ascii="Arial" w:hAnsi="Arial" w:cs="Arial"/>
          <w:bCs/>
          <w:szCs w:val="24"/>
        </w:rPr>
        <w:t xml:space="preserve">, </w:t>
      </w:r>
      <w:r w:rsidRPr="00710401">
        <w:rPr>
          <w:rFonts w:ascii="Arial" w:hAnsi="Arial" w:cs="Arial"/>
        </w:rPr>
        <w:t xml:space="preserve">the </w:t>
      </w:r>
      <w:r w:rsidR="001E2064">
        <w:rPr>
          <w:rFonts w:ascii="Arial" w:hAnsi="Arial" w:cs="Arial"/>
        </w:rPr>
        <w:t>fellow</w:t>
      </w:r>
      <w:r w:rsidR="00415E51">
        <w:rPr>
          <w:rFonts w:ascii="Arial" w:hAnsi="Arial" w:cs="Arial"/>
        </w:rPr>
        <w:t xml:space="preserve"> </w:t>
      </w:r>
      <w:r w:rsidRPr="00710401">
        <w:rPr>
          <w:rFonts w:ascii="Arial" w:hAnsi="Arial" w:cs="Arial"/>
        </w:rPr>
        <w:t xml:space="preserve">must transfer clinical responsibilities to another </w:t>
      </w:r>
      <w:r w:rsidR="001E2064">
        <w:rPr>
          <w:rFonts w:ascii="Arial" w:hAnsi="Arial" w:cs="Arial"/>
        </w:rPr>
        <w:t>fellow</w:t>
      </w:r>
      <w:r w:rsidR="00415E51">
        <w:rPr>
          <w:rFonts w:ascii="Arial" w:hAnsi="Arial" w:cs="Arial"/>
        </w:rPr>
        <w:t xml:space="preserve"> </w:t>
      </w:r>
      <w:r w:rsidRPr="00710401">
        <w:rPr>
          <w:rFonts w:ascii="Arial" w:hAnsi="Arial" w:cs="Arial"/>
        </w:rPr>
        <w:t xml:space="preserve">or </w:t>
      </w:r>
      <w:r w:rsidR="00E22DBB">
        <w:rPr>
          <w:rFonts w:ascii="Arial" w:hAnsi="Arial" w:cs="Arial"/>
        </w:rPr>
        <w:t xml:space="preserve">supervising </w:t>
      </w:r>
      <w:r w:rsidR="00FD63F0">
        <w:rPr>
          <w:rFonts w:ascii="Arial" w:hAnsi="Arial" w:cs="Arial"/>
        </w:rPr>
        <w:t>faculty member</w:t>
      </w:r>
      <w:r w:rsidRPr="00710401">
        <w:rPr>
          <w:rFonts w:ascii="Arial" w:hAnsi="Arial" w:cs="Arial"/>
        </w:rPr>
        <w:t xml:space="preserve">.  If the </w:t>
      </w:r>
      <w:r w:rsidR="001E2064">
        <w:rPr>
          <w:rFonts w:ascii="Arial" w:hAnsi="Arial" w:cs="Arial"/>
        </w:rPr>
        <w:t>fellow</w:t>
      </w:r>
      <w:r w:rsidR="00415E51">
        <w:rPr>
          <w:rFonts w:ascii="Arial" w:hAnsi="Arial" w:cs="Arial"/>
        </w:rPr>
        <w:t xml:space="preserve"> </w:t>
      </w:r>
      <w:r w:rsidRPr="00710401">
        <w:rPr>
          <w:rFonts w:ascii="Arial" w:hAnsi="Arial" w:cs="Arial"/>
        </w:rPr>
        <w:t xml:space="preserve">cannot find another qualified person to assume these responsibilities, then the </w:t>
      </w:r>
      <w:r w:rsidR="00E22DBB">
        <w:rPr>
          <w:rFonts w:ascii="Arial" w:hAnsi="Arial" w:cs="Arial"/>
        </w:rPr>
        <w:lastRenderedPageBreak/>
        <w:t xml:space="preserve">supervising </w:t>
      </w:r>
      <w:r w:rsidR="00FD63F0">
        <w:rPr>
          <w:rFonts w:ascii="Arial" w:hAnsi="Arial" w:cs="Arial"/>
        </w:rPr>
        <w:t>faculty member</w:t>
      </w:r>
      <w:r w:rsidRPr="00710401">
        <w:rPr>
          <w:rFonts w:ascii="Arial" w:hAnsi="Arial" w:cs="Arial"/>
        </w:rPr>
        <w:t xml:space="preserve"> must make arrangements to transfer the responsibilities.  The Residency Program Director must be notified of this transfer of responsibilities.</w:t>
      </w:r>
    </w:p>
    <w:p w:rsidR="001D20CE" w:rsidRPr="00456B39" w:rsidRDefault="001D20CE" w:rsidP="00710401">
      <w:pPr>
        <w:pStyle w:val="STYLE1"/>
        <w:ind w:left="0"/>
      </w:pPr>
      <w:r w:rsidRPr="00456B39">
        <w:t xml:space="preserve">hand-over process </w:t>
      </w:r>
    </w:p>
    <w:p w:rsidR="007E1724" w:rsidRPr="00710401" w:rsidRDefault="00D05694" w:rsidP="00710401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>Non on-</w:t>
      </w:r>
      <w:r w:rsidR="007E1724" w:rsidRPr="00710401">
        <w:rPr>
          <w:rFonts w:ascii="Arial" w:hAnsi="Arial" w:cs="Arial"/>
        </w:rPr>
        <w:t xml:space="preserve">call </w:t>
      </w:r>
      <w:r w:rsidR="001E2064">
        <w:rPr>
          <w:rFonts w:ascii="Arial" w:hAnsi="Arial" w:cs="Arial"/>
        </w:rPr>
        <w:t>fellow</w:t>
      </w:r>
      <w:r w:rsidR="00B847D5">
        <w:rPr>
          <w:rFonts w:ascii="Arial" w:hAnsi="Arial" w:cs="Arial"/>
        </w:rPr>
        <w:t xml:space="preserve"> will</w:t>
      </w:r>
      <w:r w:rsidR="007E1724" w:rsidRPr="00710401">
        <w:rPr>
          <w:rFonts w:ascii="Arial" w:hAnsi="Arial" w:cs="Arial"/>
        </w:rPr>
        <w:t xml:space="preserve"> transfer patient care to the on-call resident at </w:t>
      </w:r>
      <w:r w:rsidR="001E2064">
        <w:rPr>
          <w:rFonts w:ascii="Arial" w:hAnsi="Arial" w:cs="Arial"/>
        </w:rPr>
        <w:t>5</w:t>
      </w:r>
      <w:r w:rsidR="007E1724" w:rsidRPr="00710401">
        <w:rPr>
          <w:rFonts w:ascii="Arial" w:hAnsi="Arial" w:cs="Arial"/>
        </w:rPr>
        <w:t>:00 pm in-person. The on-</w:t>
      </w:r>
      <w:r>
        <w:rPr>
          <w:rFonts w:ascii="Arial" w:hAnsi="Arial" w:cs="Arial"/>
        </w:rPr>
        <w:t>c</w:t>
      </w:r>
      <w:r w:rsidR="007E1724" w:rsidRPr="00710401">
        <w:rPr>
          <w:rFonts w:ascii="Arial" w:hAnsi="Arial" w:cs="Arial"/>
        </w:rPr>
        <w:t xml:space="preserve">all </w:t>
      </w:r>
      <w:r w:rsidR="001E2064">
        <w:rPr>
          <w:rFonts w:ascii="Arial" w:hAnsi="Arial" w:cs="Arial"/>
        </w:rPr>
        <w:t>fellow</w:t>
      </w:r>
      <w:r w:rsidR="007E1724" w:rsidRPr="00710401">
        <w:rPr>
          <w:rFonts w:ascii="Arial" w:hAnsi="Arial" w:cs="Arial"/>
        </w:rPr>
        <w:t xml:space="preserve"> is expected to stay until they have finished </w:t>
      </w:r>
      <w:r w:rsidR="001E2064">
        <w:rPr>
          <w:rFonts w:ascii="Arial" w:hAnsi="Arial" w:cs="Arial"/>
        </w:rPr>
        <w:t>any added procedures after 1</w:t>
      </w:r>
      <w:r w:rsidR="00B847D5">
        <w:rPr>
          <w:rFonts w:ascii="Arial" w:hAnsi="Arial" w:cs="Arial"/>
        </w:rPr>
        <w:t>6</w:t>
      </w:r>
      <w:r w:rsidR="001E2064">
        <w:rPr>
          <w:rFonts w:ascii="Arial" w:hAnsi="Arial" w:cs="Arial"/>
        </w:rPr>
        <w:t>:45</w:t>
      </w:r>
      <w:r w:rsidR="007E1724" w:rsidRPr="00710401">
        <w:rPr>
          <w:rFonts w:ascii="Arial" w:hAnsi="Arial" w:cs="Arial"/>
        </w:rPr>
        <w:t xml:space="preserve">. </w:t>
      </w:r>
      <w:r w:rsidR="001E2064">
        <w:rPr>
          <w:rFonts w:ascii="Arial" w:hAnsi="Arial" w:cs="Arial"/>
        </w:rPr>
        <w:t xml:space="preserve">Fellows </w:t>
      </w:r>
      <w:r w:rsidR="007E1724" w:rsidRPr="00710401">
        <w:rPr>
          <w:rFonts w:ascii="Arial" w:hAnsi="Arial" w:cs="Arial"/>
        </w:rPr>
        <w:t>are on home call every 4</w:t>
      </w:r>
      <w:r w:rsidR="007E1724" w:rsidRPr="00710401">
        <w:rPr>
          <w:rFonts w:ascii="Arial" w:hAnsi="Arial" w:cs="Arial"/>
          <w:vertAlign w:val="superscript"/>
        </w:rPr>
        <w:t>th</w:t>
      </w:r>
      <w:r w:rsidR="007E1724" w:rsidRPr="00710401">
        <w:rPr>
          <w:rFonts w:ascii="Arial" w:hAnsi="Arial" w:cs="Arial"/>
        </w:rPr>
        <w:t xml:space="preserve"> </w:t>
      </w:r>
      <w:r w:rsidR="001E2064">
        <w:rPr>
          <w:rFonts w:ascii="Arial" w:hAnsi="Arial" w:cs="Arial"/>
        </w:rPr>
        <w:t>week.</w:t>
      </w:r>
      <w:r w:rsidR="007E1724" w:rsidRPr="00710401">
        <w:rPr>
          <w:rFonts w:ascii="Arial" w:hAnsi="Arial" w:cs="Arial"/>
        </w:rPr>
        <w:t xml:space="preserve"> </w:t>
      </w:r>
    </w:p>
    <w:p w:rsidR="001D20CE" w:rsidRPr="00456B39" w:rsidRDefault="007E1724" w:rsidP="00710401">
      <w:pPr>
        <w:pStyle w:val="STYLE1"/>
        <w:ind w:left="0"/>
      </w:pPr>
      <w:r w:rsidRPr="00456B39">
        <w:t>C</w:t>
      </w:r>
      <w:r w:rsidR="001D20CE" w:rsidRPr="00456B39">
        <w:t>ommunicat</w:t>
      </w:r>
      <w:r w:rsidRPr="00456B39">
        <w:t xml:space="preserve">ion </w:t>
      </w:r>
      <w:r w:rsidR="00710401">
        <w:t>with the supervising faculty</w:t>
      </w:r>
    </w:p>
    <w:p w:rsidR="0077074A" w:rsidRDefault="00D43659" w:rsidP="00710401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1E2064">
        <w:rPr>
          <w:rFonts w:ascii="Arial" w:hAnsi="Arial" w:cs="Arial"/>
        </w:rPr>
        <w:t xml:space="preserve">fellow </w:t>
      </w:r>
      <w:r>
        <w:rPr>
          <w:rFonts w:ascii="Arial" w:hAnsi="Arial" w:cs="Arial"/>
        </w:rPr>
        <w:t xml:space="preserve">must communicate with the attending faculty regarding all patient care. </w:t>
      </w:r>
    </w:p>
    <w:p w:rsidR="007E1724" w:rsidRDefault="007E1724" w:rsidP="007E1724">
      <w:pPr>
        <w:pStyle w:val="ListParagraph"/>
        <w:tabs>
          <w:tab w:val="left" w:pos="2520"/>
        </w:tabs>
        <w:autoSpaceDE w:val="0"/>
        <w:autoSpaceDN w:val="0"/>
        <w:adjustRightInd w:val="0"/>
        <w:rPr>
          <w:rFonts w:ascii="Arial" w:hAnsi="Arial" w:cs="Arial"/>
          <w:bCs/>
          <w:szCs w:val="24"/>
        </w:rPr>
      </w:pPr>
    </w:p>
    <w:p w:rsidR="00206EEA" w:rsidRDefault="00206EEA" w:rsidP="007E1724">
      <w:pPr>
        <w:pStyle w:val="ListParagraph"/>
        <w:tabs>
          <w:tab w:val="left" w:pos="2520"/>
        </w:tabs>
        <w:autoSpaceDE w:val="0"/>
        <w:autoSpaceDN w:val="0"/>
        <w:adjustRightInd w:val="0"/>
        <w:rPr>
          <w:rFonts w:ascii="Arial" w:hAnsi="Arial" w:cs="Arial"/>
          <w:bCs/>
          <w:szCs w:val="24"/>
        </w:rPr>
      </w:pPr>
    </w:p>
    <w:p w:rsidR="00206EEA" w:rsidRDefault="00206EEA" w:rsidP="007E1724">
      <w:pPr>
        <w:pStyle w:val="ListParagraph"/>
        <w:tabs>
          <w:tab w:val="left" w:pos="2520"/>
        </w:tabs>
        <w:autoSpaceDE w:val="0"/>
        <w:autoSpaceDN w:val="0"/>
        <w:adjustRightInd w:val="0"/>
        <w:rPr>
          <w:rFonts w:ascii="Arial" w:hAnsi="Arial" w:cs="Arial"/>
          <w:bCs/>
          <w:szCs w:val="24"/>
        </w:rPr>
      </w:pPr>
    </w:p>
    <w:p w:rsidR="00206EEA" w:rsidRDefault="00206EEA" w:rsidP="007E1724">
      <w:pPr>
        <w:pStyle w:val="ListParagraph"/>
        <w:tabs>
          <w:tab w:val="left" w:pos="2520"/>
        </w:tabs>
        <w:autoSpaceDE w:val="0"/>
        <w:autoSpaceDN w:val="0"/>
        <w:adjustRightInd w:val="0"/>
        <w:rPr>
          <w:rFonts w:ascii="Arial" w:hAnsi="Arial" w:cs="Arial"/>
          <w:bCs/>
          <w:szCs w:val="24"/>
        </w:rPr>
      </w:pPr>
    </w:p>
    <w:p w:rsidR="00206EEA" w:rsidRDefault="00206EEA" w:rsidP="007E1724">
      <w:pPr>
        <w:pStyle w:val="ListParagraph"/>
        <w:tabs>
          <w:tab w:val="left" w:pos="2520"/>
        </w:tabs>
        <w:autoSpaceDE w:val="0"/>
        <w:autoSpaceDN w:val="0"/>
        <w:adjustRightInd w:val="0"/>
        <w:rPr>
          <w:rFonts w:ascii="Arial" w:hAnsi="Arial" w:cs="Arial"/>
          <w:bCs/>
          <w:szCs w:val="24"/>
        </w:rPr>
      </w:pPr>
    </w:p>
    <w:p w:rsidR="00206EEA" w:rsidRDefault="00206EEA" w:rsidP="007E1724">
      <w:pPr>
        <w:pStyle w:val="ListParagraph"/>
        <w:tabs>
          <w:tab w:val="left" w:pos="2520"/>
        </w:tabs>
        <w:autoSpaceDE w:val="0"/>
        <w:autoSpaceDN w:val="0"/>
        <w:adjustRightInd w:val="0"/>
        <w:rPr>
          <w:rFonts w:ascii="Arial" w:hAnsi="Arial" w:cs="Arial"/>
          <w:bCs/>
          <w:szCs w:val="24"/>
        </w:rPr>
      </w:pPr>
    </w:p>
    <w:p w:rsidR="00206EEA" w:rsidRDefault="00206EEA" w:rsidP="007E1724">
      <w:pPr>
        <w:pStyle w:val="ListParagraph"/>
        <w:tabs>
          <w:tab w:val="left" w:pos="2520"/>
        </w:tabs>
        <w:autoSpaceDE w:val="0"/>
        <w:autoSpaceDN w:val="0"/>
        <w:adjustRightInd w:val="0"/>
        <w:rPr>
          <w:rFonts w:ascii="Arial" w:hAnsi="Arial" w:cs="Arial"/>
          <w:bCs/>
          <w:szCs w:val="24"/>
        </w:rPr>
      </w:pPr>
    </w:p>
    <w:p w:rsidR="00206EEA" w:rsidRDefault="00206EEA" w:rsidP="007E1724">
      <w:pPr>
        <w:pStyle w:val="ListParagraph"/>
        <w:tabs>
          <w:tab w:val="left" w:pos="2520"/>
        </w:tabs>
        <w:autoSpaceDE w:val="0"/>
        <w:autoSpaceDN w:val="0"/>
        <w:adjustRightInd w:val="0"/>
        <w:rPr>
          <w:rFonts w:ascii="Arial" w:hAnsi="Arial" w:cs="Arial"/>
          <w:bCs/>
          <w:szCs w:val="24"/>
        </w:rPr>
      </w:pPr>
    </w:p>
    <w:p w:rsidR="00710401" w:rsidRDefault="00710401" w:rsidP="007E1724">
      <w:pPr>
        <w:pStyle w:val="ListParagraph"/>
        <w:tabs>
          <w:tab w:val="left" w:pos="2520"/>
        </w:tabs>
        <w:autoSpaceDE w:val="0"/>
        <w:autoSpaceDN w:val="0"/>
        <w:adjustRightInd w:val="0"/>
        <w:rPr>
          <w:rFonts w:ascii="Arial" w:hAnsi="Arial" w:cs="Arial"/>
          <w:bCs/>
          <w:szCs w:val="24"/>
        </w:rPr>
      </w:pPr>
    </w:p>
    <w:p w:rsidR="00710401" w:rsidRDefault="00710401" w:rsidP="007E1724">
      <w:pPr>
        <w:pStyle w:val="ListParagraph"/>
        <w:tabs>
          <w:tab w:val="left" w:pos="2520"/>
        </w:tabs>
        <w:autoSpaceDE w:val="0"/>
        <w:autoSpaceDN w:val="0"/>
        <w:adjustRightInd w:val="0"/>
        <w:rPr>
          <w:rFonts w:ascii="Arial" w:hAnsi="Arial" w:cs="Arial"/>
          <w:bCs/>
          <w:szCs w:val="24"/>
        </w:rPr>
      </w:pPr>
    </w:p>
    <w:p w:rsidR="00710401" w:rsidRDefault="00710401" w:rsidP="007E1724">
      <w:pPr>
        <w:pStyle w:val="ListParagraph"/>
        <w:tabs>
          <w:tab w:val="left" w:pos="2520"/>
        </w:tabs>
        <w:autoSpaceDE w:val="0"/>
        <w:autoSpaceDN w:val="0"/>
        <w:adjustRightInd w:val="0"/>
        <w:rPr>
          <w:rFonts w:ascii="Arial" w:hAnsi="Arial" w:cs="Arial"/>
          <w:bCs/>
          <w:szCs w:val="24"/>
        </w:rPr>
      </w:pPr>
    </w:p>
    <w:p w:rsidR="00710401" w:rsidRDefault="00710401" w:rsidP="007E1724">
      <w:pPr>
        <w:pStyle w:val="ListParagraph"/>
        <w:tabs>
          <w:tab w:val="left" w:pos="2520"/>
        </w:tabs>
        <w:autoSpaceDE w:val="0"/>
        <w:autoSpaceDN w:val="0"/>
        <w:adjustRightInd w:val="0"/>
        <w:rPr>
          <w:rFonts w:ascii="Arial" w:hAnsi="Arial" w:cs="Arial"/>
          <w:bCs/>
          <w:szCs w:val="24"/>
        </w:rPr>
      </w:pPr>
    </w:p>
    <w:p w:rsidR="00710401" w:rsidRDefault="00710401" w:rsidP="007E1724">
      <w:pPr>
        <w:pStyle w:val="ListParagraph"/>
        <w:tabs>
          <w:tab w:val="left" w:pos="2520"/>
        </w:tabs>
        <w:autoSpaceDE w:val="0"/>
        <w:autoSpaceDN w:val="0"/>
        <w:adjustRightInd w:val="0"/>
        <w:rPr>
          <w:rFonts w:ascii="Arial" w:hAnsi="Arial" w:cs="Arial"/>
          <w:bCs/>
          <w:szCs w:val="24"/>
        </w:rPr>
      </w:pPr>
    </w:p>
    <w:p w:rsidR="00710401" w:rsidRDefault="00710401" w:rsidP="007E1724">
      <w:pPr>
        <w:pStyle w:val="ListParagraph"/>
        <w:tabs>
          <w:tab w:val="left" w:pos="2520"/>
        </w:tabs>
        <w:autoSpaceDE w:val="0"/>
        <w:autoSpaceDN w:val="0"/>
        <w:adjustRightInd w:val="0"/>
        <w:rPr>
          <w:rFonts w:ascii="Arial" w:hAnsi="Arial" w:cs="Arial"/>
          <w:bCs/>
          <w:szCs w:val="24"/>
        </w:rPr>
      </w:pPr>
    </w:p>
    <w:p w:rsidR="00710401" w:rsidRDefault="00710401" w:rsidP="007E1724">
      <w:pPr>
        <w:pStyle w:val="ListParagraph"/>
        <w:tabs>
          <w:tab w:val="left" w:pos="2520"/>
        </w:tabs>
        <w:autoSpaceDE w:val="0"/>
        <w:autoSpaceDN w:val="0"/>
        <w:adjustRightInd w:val="0"/>
        <w:rPr>
          <w:rFonts w:ascii="Arial" w:hAnsi="Arial" w:cs="Arial"/>
          <w:bCs/>
          <w:szCs w:val="24"/>
        </w:rPr>
      </w:pPr>
    </w:p>
    <w:p w:rsidR="00710401" w:rsidRDefault="00710401" w:rsidP="007E1724">
      <w:pPr>
        <w:pStyle w:val="ListParagraph"/>
        <w:tabs>
          <w:tab w:val="left" w:pos="2520"/>
        </w:tabs>
        <w:autoSpaceDE w:val="0"/>
        <w:autoSpaceDN w:val="0"/>
        <w:adjustRightInd w:val="0"/>
        <w:rPr>
          <w:rFonts w:ascii="Arial" w:hAnsi="Arial" w:cs="Arial"/>
          <w:bCs/>
          <w:szCs w:val="24"/>
        </w:rPr>
      </w:pPr>
    </w:p>
    <w:p w:rsidR="00710401" w:rsidRDefault="00710401" w:rsidP="007E1724">
      <w:pPr>
        <w:pStyle w:val="ListParagraph"/>
        <w:tabs>
          <w:tab w:val="left" w:pos="2520"/>
        </w:tabs>
        <w:autoSpaceDE w:val="0"/>
        <w:autoSpaceDN w:val="0"/>
        <w:adjustRightInd w:val="0"/>
        <w:rPr>
          <w:rFonts w:ascii="Arial" w:hAnsi="Arial" w:cs="Arial"/>
          <w:bCs/>
          <w:szCs w:val="24"/>
        </w:rPr>
      </w:pPr>
    </w:p>
    <w:p w:rsidR="00710401" w:rsidRDefault="00710401" w:rsidP="007E1724">
      <w:pPr>
        <w:pStyle w:val="ListParagraph"/>
        <w:tabs>
          <w:tab w:val="left" w:pos="2520"/>
        </w:tabs>
        <w:autoSpaceDE w:val="0"/>
        <w:autoSpaceDN w:val="0"/>
        <w:adjustRightInd w:val="0"/>
        <w:rPr>
          <w:rFonts w:ascii="Arial" w:hAnsi="Arial" w:cs="Arial"/>
          <w:bCs/>
          <w:szCs w:val="24"/>
        </w:rPr>
      </w:pPr>
    </w:p>
    <w:p w:rsidR="00710401" w:rsidRDefault="00710401" w:rsidP="007E1724">
      <w:pPr>
        <w:pStyle w:val="ListParagraph"/>
        <w:tabs>
          <w:tab w:val="left" w:pos="2520"/>
        </w:tabs>
        <w:autoSpaceDE w:val="0"/>
        <w:autoSpaceDN w:val="0"/>
        <w:adjustRightInd w:val="0"/>
        <w:rPr>
          <w:rFonts w:ascii="Arial" w:hAnsi="Arial" w:cs="Arial"/>
          <w:bCs/>
          <w:szCs w:val="24"/>
        </w:rPr>
      </w:pPr>
    </w:p>
    <w:p w:rsidR="00206EEA" w:rsidRDefault="00206EEA" w:rsidP="007E1724">
      <w:pPr>
        <w:pStyle w:val="ListParagraph"/>
        <w:tabs>
          <w:tab w:val="left" w:pos="2520"/>
        </w:tabs>
        <w:autoSpaceDE w:val="0"/>
        <w:autoSpaceDN w:val="0"/>
        <w:adjustRightInd w:val="0"/>
        <w:rPr>
          <w:rFonts w:ascii="Arial" w:hAnsi="Arial" w:cs="Arial"/>
          <w:bCs/>
          <w:szCs w:val="24"/>
        </w:rPr>
      </w:pPr>
    </w:p>
    <w:p w:rsidR="00FD63F0" w:rsidRDefault="00FD63F0" w:rsidP="007E1724">
      <w:pPr>
        <w:pStyle w:val="ListParagraph"/>
        <w:tabs>
          <w:tab w:val="left" w:pos="2520"/>
        </w:tabs>
        <w:autoSpaceDE w:val="0"/>
        <w:autoSpaceDN w:val="0"/>
        <w:adjustRightInd w:val="0"/>
        <w:rPr>
          <w:rFonts w:ascii="Arial" w:hAnsi="Arial" w:cs="Arial"/>
          <w:bCs/>
          <w:szCs w:val="24"/>
        </w:rPr>
      </w:pPr>
    </w:p>
    <w:p w:rsidR="00FD63F0" w:rsidRDefault="00FD63F0" w:rsidP="007E1724">
      <w:pPr>
        <w:pStyle w:val="ListParagraph"/>
        <w:tabs>
          <w:tab w:val="left" w:pos="2520"/>
        </w:tabs>
        <w:autoSpaceDE w:val="0"/>
        <w:autoSpaceDN w:val="0"/>
        <w:adjustRightInd w:val="0"/>
        <w:rPr>
          <w:rFonts w:ascii="Arial" w:hAnsi="Arial" w:cs="Arial"/>
          <w:bCs/>
          <w:szCs w:val="24"/>
        </w:rPr>
      </w:pPr>
    </w:p>
    <w:p w:rsidR="00FD63F0" w:rsidRDefault="00FD63F0" w:rsidP="007E1724">
      <w:pPr>
        <w:pStyle w:val="ListParagraph"/>
        <w:tabs>
          <w:tab w:val="left" w:pos="2520"/>
        </w:tabs>
        <w:autoSpaceDE w:val="0"/>
        <w:autoSpaceDN w:val="0"/>
        <w:adjustRightInd w:val="0"/>
        <w:rPr>
          <w:rFonts w:ascii="Arial" w:hAnsi="Arial" w:cs="Arial"/>
          <w:bCs/>
          <w:szCs w:val="24"/>
        </w:rPr>
      </w:pPr>
    </w:p>
    <w:p w:rsidR="00FD63F0" w:rsidRDefault="00FD63F0" w:rsidP="007E1724">
      <w:pPr>
        <w:pStyle w:val="ListParagraph"/>
        <w:tabs>
          <w:tab w:val="left" w:pos="2520"/>
        </w:tabs>
        <w:autoSpaceDE w:val="0"/>
        <w:autoSpaceDN w:val="0"/>
        <w:adjustRightInd w:val="0"/>
        <w:rPr>
          <w:rFonts w:ascii="Arial" w:hAnsi="Arial" w:cs="Arial"/>
          <w:bCs/>
          <w:szCs w:val="24"/>
        </w:rPr>
      </w:pPr>
    </w:p>
    <w:p w:rsidR="00FD63F0" w:rsidRDefault="00FD63F0" w:rsidP="007E1724">
      <w:pPr>
        <w:pStyle w:val="ListParagraph"/>
        <w:tabs>
          <w:tab w:val="left" w:pos="2520"/>
        </w:tabs>
        <w:autoSpaceDE w:val="0"/>
        <w:autoSpaceDN w:val="0"/>
        <w:adjustRightInd w:val="0"/>
        <w:rPr>
          <w:rFonts w:ascii="Arial" w:hAnsi="Arial" w:cs="Arial"/>
          <w:bCs/>
          <w:szCs w:val="24"/>
        </w:rPr>
      </w:pPr>
    </w:p>
    <w:p w:rsidR="00FD63F0" w:rsidRDefault="00FD63F0" w:rsidP="007E1724">
      <w:pPr>
        <w:pStyle w:val="ListParagraph"/>
        <w:tabs>
          <w:tab w:val="left" w:pos="2520"/>
        </w:tabs>
        <w:autoSpaceDE w:val="0"/>
        <w:autoSpaceDN w:val="0"/>
        <w:adjustRightInd w:val="0"/>
        <w:rPr>
          <w:rFonts w:ascii="Arial" w:hAnsi="Arial" w:cs="Arial"/>
          <w:bCs/>
          <w:szCs w:val="24"/>
        </w:rPr>
      </w:pPr>
    </w:p>
    <w:p w:rsidR="00FD63F0" w:rsidRDefault="00FD63F0" w:rsidP="007E1724">
      <w:pPr>
        <w:pStyle w:val="ListParagraph"/>
        <w:tabs>
          <w:tab w:val="left" w:pos="2520"/>
        </w:tabs>
        <w:autoSpaceDE w:val="0"/>
        <w:autoSpaceDN w:val="0"/>
        <w:adjustRightInd w:val="0"/>
        <w:rPr>
          <w:rFonts w:ascii="Arial" w:hAnsi="Arial" w:cs="Arial"/>
          <w:bCs/>
          <w:szCs w:val="24"/>
        </w:rPr>
      </w:pPr>
    </w:p>
    <w:p w:rsidR="00FD63F0" w:rsidRDefault="00FD63F0" w:rsidP="007E1724">
      <w:pPr>
        <w:pStyle w:val="ListParagraph"/>
        <w:tabs>
          <w:tab w:val="left" w:pos="2520"/>
        </w:tabs>
        <w:autoSpaceDE w:val="0"/>
        <w:autoSpaceDN w:val="0"/>
        <w:adjustRightInd w:val="0"/>
        <w:rPr>
          <w:rFonts w:ascii="Arial" w:hAnsi="Arial" w:cs="Arial"/>
          <w:bCs/>
          <w:szCs w:val="24"/>
        </w:rPr>
      </w:pPr>
    </w:p>
    <w:p w:rsidR="00FD63F0" w:rsidRDefault="00FD63F0" w:rsidP="007E1724">
      <w:pPr>
        <w:pStyle w:val="ListParagraph"/>
        <w:tabs>
          <w:tab w:val="left" w:pos="2520"/>
        </w:tabs>
        <w:autoSpaceDE w:val="0"/>
        <w:autoSpaceDN w:val="0"/>
        <w:adjustRightInd w:val="0"/>
        <w:rPr>
          <w:rFonts w:ascii="Arial" w:hAnsi="Arial" w:cs="Arial"/>
          <w:bCs/>
          <w:szCs w:val="24"/>
        </w:rPr>
      </w:pPr>
    </w:p>
    <w:p w:rsidR="00610EC0" w:rsidRDefault="00610EC0" w:rsidP="007E1724">
      <w:pPr>
        <w:pStyle w:val="ListParagraph"/>
        <w:tabs>
          <w:tab w:val="left" w:pos="2520"/>
        </w:tabs>
        <w:autoSpaceDE w:val="0"/>
        <w:autoSpaceDN w:val="0"/>
        <w:adjustRightInd w:val="0"/>
        <w:rPr>
          <w:rFonts w:ascii="Arial" w:hAnsi="Arial" w:cs="Arial"/>
          <w:bCs/>
          <w:szCs w:val="24"/>
        </w:rPr>
      </w:pPr>
    </w:p>
    <w:p w:rsidR="00610EC0" w:rsidRDefault="00610EC0" w:rsidP="007E1724">
      <w:pPr>
        <w:pStyle w:val="ListParagraph"/>
        <w:tabs>
          <w:tab w:val="left" w:pos="2520"/>
        </w:tabs>
        <w:autoSpaceDE w:val="0"/>
        <w:autoSpaceDN w:val="0"/>
        <w:adjustRightInd w:val="0"/>
        <w:rPr>
          <w:rFonts w:ascii="Arial" w:hAnsi="Arial" w:cs="Arial"/>
          <w:bCs/>
          <w:szCs w:val="24"/>
        </w:rPr>
      </w:pPr>
    </w:p>
    <w:p w:rsidR="00610EC0" w:rsidRDefault="00610EC0" w:rsidP="007E1724">
      <w:pPr>
        <w:pStyle w:val="ListParagraph"/>
        <w:tabs>
          <w:tab w:val="left" w:pos="2520"/>
        </w:tabs>
        <w:autoSpaceDE w:val="0"/>
        <w:autoSpaceDN w:val="0"/>
        <w:adjustRightInd w:val="0"/>
        <w:rPr>
          <w:rFonts w:ascii="Arial" w:hAnsi="Arial" w:cs="Arial"/>
          <w:bCs/>
          <w:szCs w:val="24"/>
        </w:rPr>
      </w:pPr>
    </w:p>
    <w:p w:rsidR="00610EC0" w:rsidRDefault="00610EC0" w:rsidP="007E1724">
      <w:pPr>
        <w:pStyle w:val="ListParagraph"/>
        <w:tabs>
          <w:tab w:val="left" w:pos="2520"/>
        </w:tabs>
        <w:autoSpaceDE w:val="0"/>
        <w:autoSpaceDN w:val="0"/>
        <w:adjustRightInd w:val="0"/>
        <w:rPr>
          <w:rFonts w:ascii="Arial" w:hAnsi="Arial" w:cs="Arial"/>
          <w:bCs/>
          <w:szCs w:val="24"/>
        </w:rPr>
      </w:pPr>
    </w:p>
    <w:p w:rsidR="00610EC0" w:rsidRDefault="00610EC0" w:rsidP="007E1724">
      <w:pPr>
        <w:pStyle w:val="ListParagraph"/>
        <w:tabs>
          <w:tab w:val="left" w:pos="2520"/>
        </w:tabs>
        <w:autoSpaceDE w:val="0"/>
        <w:autoSpaceDN w:val="0"/>
        <w:adjustRightInd w:val="0"/>
        <w:rPr>
          <w:rFonts w:ascii="Arial" w:hAnsi="Arial" w:cs="Arial"/>
          <w:bCs/>
          <w:szCs w:val="24"/>
        </w:rPr>
      </w:pPr>
    </w:p>
    <w:p w:rsidR="00206EEA" w:rsidRDefault="00206EEA" w:rsidP="00206EEA">
      <w:pPr>
        <w:rPr>
          <w:rFonts w:ascii="Arial" w:hAnsi="Arial" w:cs="Arial"/>
        </w:rPr>
      </w:pPr>
    </w:p>
    <w:p w:rsidR="00206EEA" w:rsidRDefault="00206EEA" w:rsidP="00206EEA">
      <w:pPr>
        <w:pStyle w:val="ListParagraph"/>
        <w:autoSpaceDE w:val="0"/>
        <w:autoSpaceDN w:val="0"/>
        <w:adjustRightInd w:val="0"/>
        <w:spacing w:before="120" w:after="120"/>
        <w:ind w:left="-446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Attachment A</w:t>
      </w:r>
    </w:p>
    <w:p w:rsidR="00206EEA" w:rsidRDefault="00206EEA" w:rsidP="00206EEA">
      <w:pPr>
        <w:pStyle w:val="ListParagraph"/>
        <w:autoSpaceDE w:val="0"/>
        <w:autoSpaceDN w:val="0"/>
        <w:adjustRightInd w:val="0"/>
        <w:spacing w:before="120" w:after="120"/>
        <w:ind w:left="-446"/>
        <w:jc w:val="center"/>
        <w:rPr>
          <w:rFonts w:ascii="Arial" w:hAnsi="Arial" w:cs="Arial"/>
        </w:rPr>
      </w:pPr>
    </w:p>
    <w:p w:rsidR="00206EEA" w:rsidRPr="007B1BE7" w:rsidRDefault="00206EEA" w:rsidP="00206EEA">
      <w:pPr>
        <w:pStyle w:val="STYLE1"/>
        <w:jc w:val="center"/>
      </w:pPr>
      <w:r w:rsidRPr="007B1BE7">
        <w:t>Clinical Activity and Supervision</w:t>
      </w:r>
    </w:p>
    <w:p w:rsidR="00206EEA" w:rsidRPr="007B1BE7" w:rsidRDefault="00206EEA" w:rsidP="00206EEA">
      <w:pPr>
        <w:pStyle w:val="ListParagraph"/>
        <w:autoSpaceDE w:val="0"/>
        <w:autoSpaceDN w:val="0"/>
        <w:adjustRightInd w:val="0"/>
        <w:spacing w:before="120" w:after="120"/>
        <w:ind w:left="-446"/>
        <w:jc w:val="center"/>
        <w:rPr>
          <w:rFonts w:ascii="Arial" w:hAnsi="Arial" w:cs="Arial"/>
        </w:rPr>
      </w:pPr>
    </w:p>
    <w:p w:rsidR="00206EEA" w:rsidRPr="007B1BE7" w:rsidRDefault="00206EEA" w:rsidP="00206EEA">
      <w:pPr>
        <w:pStyle w:val="ListParagraph"/>
        <w:autoSpaceDE w:val="0"/>
        <w:autoSpaceDN w:val="0"/>
        <w:adjustRightInd w:val="0"/>
        <w:spacing w:before="120" w:after="120"/>
        <w:ind w:left="-446"/>
        <w:jc w:val="both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85"/>
        <w:gridCol w:w="1074"/>
        <w:gridCol w:w="1131"/>
        <w:gridCol w:w="1043"/>
        <w:gridCol w:w="1349"/>
        <w:gridCol w:w="1247"/>
        <w:gridCol w:w="1247"/>
      </w:tblGrid>
      <w:tr w:rsidR="00206EEA" w:rsidRPr="00BC18D3" w:rsidTr="001E2064">
        <w:trPr>
          <w:jc w:val="center"/>
        </w:trPr>
        <w:tc>
          <w:tcPr>
            <w:tcW w:w="2485" w:type="dxa"/>
            <w:vAlign w:val="center"/>
          </w:tcPr>
          <w:p w:rsidR="00206EEA" w:rsidRPr="00BC18D3" w:rsidRDefault="00206EEA" w:rsidP="00BC18D3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BC18D3">
              <w:rPr>
                <w:rFonts w:asciiTheme="minorHAnsi" w:hAnsiTheme="minorHAnsi" w:cs="Arial"/>
                <w:b/>
                <w:sz w:val="20"/>
              </w:rPr>
              <w:t>Clinical Activity</w:t>
            </w:r>
          </w:p>
        </w:tc>
        <w:tc>
          <w:tcPr>
            <w:tcW w:w="1074" w:type="dxa"/>
            <w:vAlign w:val="center"/>
          </w:tcPr>
          <w:p w:rsidR="00206EEA" w:rsidRPr="00BC18D3" w:rsidRDefault="00206EEA" w:rsidP="00BC18D3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BC18D3">
              <w:rPr>
                <w:rFonts w:asciiTheme="minorHAnsi" w:hAnsiTheme="minorHAnsi" w:cs="Arial"/>
                <w:b/>
                <w:sz w:val="20"/>
              </w:rPr>
              <w:t>Resident Level</w:t>
            </w:r>
          </w:p>
        </w:tc>
        <w:tc>
          <w:tcPr>
            <w:tcW w:w="1131" w:type="dxa"/>
            <w:vAlign w:val="center"/>
          </w:tcPr>
          <w:p w:rsidR="00206EEA" w:rsidRPr="00BC18D3" w:rsidRDefault="00206EEA" w:rsidP="00BC18D3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BC18D3">
              <w:rPr>
                <w:rFonts w:asciiTheme="minorHAnsi" w:hAnsiTheme="minorHAnsi" w:cs="Arial"/>
                <w:b/>
                <w:sz w:val="20"/>
              </w:rPr>
              <w:t>Instruction Method</w:t>
            </w:r>
          </w:p>
        </w:tc>
        <w:tc>
          <w:tcPr>
            <w:tcW w:w="1043" w:type="dxa"/>
            <w:vAlign w:val="center"/>
          </w:tcPr>
          <w:p w:rsidR="00206EEA" w:rsidRPr="00BC18D3" w:rsidRDefault="00206EEA" w:rsidP="00BC18D3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BC18D3">
              <w:rPr>
                <w:rFonts w:asciiTheme="minorHAnsi" w:hAnsiTheme="minorHAnsi" w:cs="Arial"/>
                <w:b/>
                <w:sz w:val="20"/>
              </w:rPr>
              <w:t>Instructor Level</w:t>
            </w:r>
          </w:p>
        </w:tc>
        <w:tc>
          <w:tcPr>
            <w:tcW w:w="1349" w:type="dxa"/>
            <w:vAlign w:val="center"/>
          </w:tcPr>
          <w:p w:rsidR="00206EEA" w:rsidRPr="00BC18D3" w:rsidRDefault="00206EEA" w:rsidP="00BC18D3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BC18D3">
              <w:rPr>
                <w:rFonts w:asciiTheme="minorHAnsi" w:hAnsiTheme="minorHAnsi" w:cs="Arial"/>
                <w:b/>
                <w:sz w:val="20"/>
              </w:rPr>
              <w:t>Requirement</w:t>
            </w:r>
          </w:p>
          <w:p w:rsidR="00206EEA" w:rsidRPr="00BC18D3" w:rsidRDefault="00206EEA" w:rsidP="00BC18D3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BC18D3">
              <w:rPr>
                <w:rFonts w:asciiTheme="minorHAnsi" w:hAnsiTheme="minorHAnsi" w:cs="Arial"/>
                <w:b/>
                <w:sz w:val="20"/>
              </w:rPr>
              <w:t>to Perform without</w:t>
            </w:r>
          </w:p>
          <w:p w:rsidR="00206EEA" w:rsidRPr="00BC18D3" w:rsidRDefault="00206EEA" w:rsidP="00BC18D3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BC18D3">
              <w:rPr>
                <w:rFonts w:asciiTheme="minorHAnsi" w:hAnsiTheme="minorHAnsi" w:cs="Arial"/>
                <w:b/>
                <w:sz w:val="20"/>
              </w:rPr>
              <w:t>Direct Supervision</w:t>
            </w:r>
          </w:p>
        </w:tc>
        <w:tc>
          <w:tcPr>
            <w:tcW w:w="1247" w:type="dxa"/>
            <w:vAlign w:val="center"/>
          </w:tcPr>
          <w:p w:rsidR="00206EEA" w:rsidRPr="00BC18D3" w:rsidRDefault="00206EEA" w:rsidP="00BC18D3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BC18D3">
              <w:rPr>
                <w:rFonts w:asciiTheme="minorHAnsi" w:hAnsiTheme="minorHAnsi" w:cs="Arial"/>
                <w:b/>
                <w:sz w:val="20"/>
              </w:rPr>
              <w:t>Supervision Level</w:t>
            </w:r>
          </w:p>
        </w:tc>
        <w:tc>
          <w:tcPr>
            <w:tcW w:w="1247" w:type="dxa"/>
            <w:vAlign w:val="center"/>
          </w:tcPr>
          <w:p w:rsidR="00206EEA" w:rsidRPr="00BC18D3" w:rsidRDefault="00206EEA" w:rsidP="00BC18D3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BC18D3">
              <w:rPr>
                <w:rFonts w:asciiTheme="minorHAnsi" w:hAnsiTheme="minorHAnsi" w:cs="Arial"/>
                <w:b/>
                <w:sz w:val="20"/>
              </w:rPr>
              <w:t xml:space="preserve">Method of </w:t>
            </w:r>
            <w:r w:rsidR="001E2064" w:rsidRPr="001E2064">
              <w:rPr>
                <w:rFonts w:asciiTheme="minorHAnsi" w:hAnsiTheme="minorHAnsi" w:cs="Arial"/>
                <w:b/>
                <w:sz w:val="20"/>
              </w:rPr>
              <w:t>Fellow</w:t>
            </w:r>
            <w:r w:rsidRPr="00BC18D3">
              <w:rPr>
                <w:rFonts w:asciiTheme="minorHAnsi" w:hAnsiTheme="minorHAnsi" w:cs="Arial"/>
                <w:b/>
                <w:sz w:val="20"/>
              </w:rPr>
              <w:t xml:space="preserve"> OK to Perform without</w:t>
            </w:r>
          </w:p>
          <w:p w:rsidR="00206EEA" w:rsidRPr="00BC18D3" w:rsidRDefault="00206EEA" w:rsidP="00BC18D3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BC18D3">
              <w:rPr>
                <w:rFonts w:asciiTheme="minorHAnsi" w:hAnsiTheme="minorHAnsi" w:cs="Arial"/>
                <w:b/>
                <w:sz w:val="20"/>
              </w:rPr>
              <w:t>Direct Supervision</w:t>
            </w:r>
          </w:p>
        </w:tc>
      </w:tr>
      <w:tr w:rsidR="00206EEA" w:rsidRPr="00BC18D3" w:rsidTr="001E2064">
        <w:trPr>
          <w:jc w:val="center"/>
        </w:trPr>
        <w:tc>
          <w:tcPr>
            <w:tcW w:w="2485" w:type="dxa"/>
            <w:vAlign w:val="center"/>
          </w:tcPr>
          <w:p w:rsidR="00206EEA" w:rsidRPr="00BC18D3" w:rsidRDefault="001E2064" w:rsidP="007E6C05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MRI interpretation</w:t>
            </w:r>
          </w:p>
        </w:tc>
        <w:tc>
          <w:tcPr>
            <w:tcW w:w="1074" w:type="dxa"/>
            <w:vAlign w:val="center"/>
          </w:tcPr>
          <w:p w:rsidR="00206EEA" w:rsidRPr="00BC18D3" w:rsidRDefault="001E2064" w:rsidP="00BC18D3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fellow</w:t>
            </w:r>
          </w:p>
        </w:tc>
        <w:tc>
          <w:tcPr>
            <w:tcW w:w="1131" w:type="dxa"/>
            <w:vAlign w:val="center"/>
          </w:tcPr>
          <w:p w:rsidR="00206EEA" w:rsidRPr="00BC18D3" w:rsidRDefault="00206EEA" w:rsidP="007E6C05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Theme="minorHAnsi" w:hAnsiTheme="minorHAnsi" w:cs="Arial"/>
                <w:sz w:val="20"/>
              </w:rPr>
            </w:pPr>
            <w:r w:rsidRPr="00BC18D3">
              <w:rPr>
                <w:rFonts w:asciiTheme="minorHAnsi" w:hAnsiTheme="minorHAnsi" w:cs="Arial"/>
                <w:sz w:val="20"/>
              </w:rPr>
              <w:t>Direct Clinical Instruction</w:t>
            </w:r>
          </w:p>
        </w:tc>
        <w:tc>
          <w:tcPr>
            <w:tcW w:w="1043" w:type="dxa"/>
            <w:vAlign w:val="center"/>
          </w:tcPr>
          <w:p w:rsidR="00206EEA" w:rsidRPr="00BC18D3" w:rsidRDefault="00206EEA" w:rsidP="007E6C05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Theme="minorHAnsi" w:hAnsiTheme="minorHAnsi" w:cs="Arial"/>
                <w:sz w:val="20"/>
              </w:rPr>
            </w:pPr>
            <w:r w:rsidRPr="00BC18D3">
              <w:rPr>
                <w:rFonts w:asciiTheme="minorHAnsi" w:hAnsiTheme="minorHAnsi" w:cs="Arial"/>
                <w:sz w:val="20"/>
              </w:rPr>
              <w:t>Staff</w:t>
            </w:r>
          </w:p>
        </w:tc>
        <w:tc>
          <w:tcPr>
            <w:tcW w:w="1349" w:type="dxa"/>
          </w:tcPr>
          <w:p w:rsidR="00206EEA" w:rsidRPr="00BC18D3" w:rsidRDefault="00206EEA" w:rsidP="00BC18D3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Theme="minorHAnsi" w:hAnsiTheme="minorHAnsi" w:cs="Arial"/>
                <w:sz w:val="20"/>
              </w:rPr>
            </w:pPr>
            <w:r w:rsidRPr="00BC18D3">
              <w:rPr>
                <w:rFonts w:asciiTheme="minorHAnsi" w:hAnsiTheme="minorHAnsi" w:cs="Arial"/>
                <w:sz w:val="20"/>
              </w:rPr>
              <w:t>This is always performed under supervision</w:t>
            </w:r>
          </w:p>
        </w:tc>
        <w:tc>
          <w:tcPr>
            <w:tcW w:w="1247" w:type="dxa"/>
            <w:vAlign w:val="center"/>
          </w:tcPr>
          <w:p w:rsidR="00206EEA" w:rsidRPr="00BC18D3" w:rsidRDefault="00206EEA" w:rsidP="007E6C05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Theme="minorHAnsi" w:hAnsiTheme="minorHAnsi" w:cs="Arial"/>
                <w:sz w:val="20"/>
              </w:rPr>
            </w:pPr>
            <w:r w:rsidRPr="00BC18D3">
              <w:rPr>
                <w:rFonts w:asciiTheme="minorHAnsi" w:hAnsiTheme="minorHAnsi" w:cs="Arial"/>
                <w:sz w:val="20"/>
              </w:rPr>
              <w:t>As defined by RRC</w:t>
            </w:r>
          </w:p>
        </w:tc>
        <w:tc>
          <w:tcPr>
            <w:tcW w:w="1247" w:type="dxa"/>
            <w:vAlign w:val="center"/>
          </w:tcPr>
          <w:p w:rsidR="00206EEA" w:rsidRPr="00BC18D3" w:rsidRDefault="00206EEA" w:rsidP="007E6C05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Theme="minorHAnsi" w:hAnsiTheme="minorHAnsi" w:cs="Arial"/>
                <w:sz w:val="20"/>
              </w:rPr>
            </w:pPr>
            <w:r w:rsidRPr="00BC18D3">
              <w:rPr>
                <w:rFonts w:asciiTheme="minorHAnsi" w:hAnsiTheme="minorHAnsi" w:cs="Arial"/>
                <w:sz w:val="20"/>
              </w:rPr>
              <w:t>This is always performed under supervision</w:t>
            </w:r>
          </w:p>
        </w:tc>
      </w:tr>
      <w:tr w:rsidR="00206EEA" w:rsidRPr="00BC18D3" w:rsidTr="001E2064">
        <w:trPr>
          <w:jc w:val="center"/>
        </w:trPr>
        <w:tc>
          <w:tcPr>
            <w:tcW w:w="2485" w:type="dxa"/>
            <w:vAlign w:val="center"/>
          </w:tcPr>
          <w:p w:rsidR="00206EEA" w:rsidRPr="00BC18D3" w:rsidRDefault="001E2064" w:rsidP="001E2064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CT interpretation</w:t>
            </w:r>
          </w:p>
        </w:tc>
        <w:tc>
          <w:tcPr>
            <w:tcW w:w="1074" w:type="dxa"/>
            <w:vAlign w:val="center"/>
          </w:tcPr>
          <w:p w:rsidR="00206EEA" w:rsidRPr="00BC18D3" w:rsidRDefault="001E2064" w:rsidP="00BC18D3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fellow</w:t>
            </w:r>
          </w:p>
        </w:tc>
        <w:tc>
          <w:tcPr>
            <w:tcW w:w="1131" w:type="dxa"/>
            <w:vAlign w:val="center"/>
          </w:tcPr>
          <w:p w:rsidR="00206EEA" w:rsidRPr="00BC18D3" w:rsidRDefault="00206EEA" w:rsidP="007E6C05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Theme="minorHAnsi" w:hAnsiTheme="minorHAnsi" w:cs="Arial"/>
                <w:sz w:val="20"/>
              </w:rPr>
            </w:pPr>
            <w:r w:rsidRPr="00BC18D3">
              <w:rPr>
                <w:rFonts w:asciiTheme="minorHAnsi" w:hAnsiTheme="minorHAnsi" w:cs="Arial"/>
                <w:sz w:val="20"/>
              </w:rPr>
              <w:t>Direct Clinical Instruction</w:t>
            </w:r>
          </w:p>
        </w:tc>
        <w:tc>
          <w:tcPr>
            <w:tcW w:w="1043" w:type="dxa"/>
            <w:vAlign w:val="center"/>
          </w:tcPr>
          <w:p w:rsidR="00206EEA" w:rsidRPr="00BC18D3" w:rsidRDefault="00206EEA" w:rsidP="007E6C05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Theme="minorHAnsi" w:hAnsiTheme="minorHAnsi" w:cs="Arial"/>
                <w:sz w:val="20"/>
              </w:rPr>
            </w:pPr>
            <w:r w:rsidRPr="00BC18D3">
              <w:rPr>
                <w:rFonts w:asciiTheme="minorHAnsi" w:hAnsiTheme="minorHAnsi" w:cs="Arial"/>
                <w:sz w:val="20"/>
              </w:rPr>
              <w:t>Staff</w:t>
            </w:r>
          </w:p>
        </w:tc>
        <w:tc>
          <w:tcPr>
            <w:tcW w:w="1349" w:type="dxa"/>
          </w:tcPr>
          <w:p w:rsidR="00206EEA" w:rsidRPr="00BC18D3" w:rsidRDefault="00206EEA" w:rsidP="00BC18D3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Theme="minorHAnsi" w:hAnsiTheme="minorHAnsi" w:cs="Arial"/>
                <w:sz w:val="20"/>
              </w:rPr>
            </w:pPr>
            <w:r w:rsidRPr="00BC18D3">
              <w:rPr>
                <w:rFonts w:asciiTheme="minorHAnsi" w:hAnsiTheme="minorHAnsi" w:cs="Arial"/>
                <w:sz w:val="20"/>
              </w:rPr>
              <w:t>This is always performed under supervision</w:t>
            </w:r>
          </w:p>
        </w:tc>
        <w:tc>
          <w:tcPr>
            <w:tcW w:w="1247" w:type="dxa"/>
            <w:vAlign w:val="center"/>
          </w:tcPr>
          <w:p w:rsidR="00206EEA" w:rsidRPr="00BC18D3" w:rsidRDefault="00206EEA" w:rsidP="007E6C05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Theme="minorHAnsi" w:hAnsiTheme="minorHAnsi" w:cs="Arial"/>
                <w:sz w:val="20"/>
              </w:rPr>
            </w:pPr>
            <w:r w:rsidRPr="00BC18D3">
              <w:rPr>
                <w:rFonts w:asciiTheme="minorHAnsi" w:hAnsiTheme="minorHAnsi" w:cs="Arial"/>
                <w:sz w:val="20"/>
              </w:rPr>
              <w:t>As defined by RRC</w:t>
            </w:r>
          </w:p>
        </w:tc>
        <w:tc>
          <w:tcPr>
            <w:tcW w:w="1247" w:type="dxa"/>
            <w:vAlign w:val="center"/>
          </w:tcPr>
          <w:p w:rsidR="00206EEA" w:rsidRPr="00BC18D3" w:rsidRDefault="00206EEA" w:rsidP="007E6C05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Theme="minorHAnsi" w:hAnsiTheme="minorHAnsi" w:cs="Arial"/>
                <w:sz w:val="20"/>
              </w:rPr>
            </w:pPr>
            <w:r w:rsidRPr="00BC18D3">
              <w:rPr>
                <w:rFonts w:asciiTheme="minorHAnsi" w:hAnsiTheme="minorHAnsi" w:cs="Arial"/>
                <w:sz w:val="20"/>
              </w:rPr>
              <w:t>This is always performed under supervision</w:t>
            </w:r>
          </w:p>
        </w:tc>
      </w:tr>
      <w:tr w:rsidR="001E2064" w:rsidRPr="00BC18D3" w:rsidTr="001E2064">
        <w:trPr>
          <w:jc w:val="center"/>
        </w:trPr>
        <w:tc>
          <w:tcPr>
            <w:tcW w:w="2485" w:type="dxa"/>
            <w:vAlign w:val="center"/>
          </w:tcPr>
          <w:p w:rsidR="001E2064" w:rsidRPr="00BC18D3" w:rsidRDefault="001E2064" w:rsidP="007E6C05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Plain film interpretation</w:t>
            </w:r>
          </w:p>
        </w:tc>
        <w:tc>
          <w:tcPr>
            <w:tcW w:w="1074" w:type="dxa"/>
            <w:vAlign w:val="center"/>
          </w:tcPr>
          <w:p w:rsidR="001E2064" w:rsidRPr="00BC18D3" w:rsidRDefault="001E2064" w:rsidP="007B567C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fellow</w:t>
            </w:r>
          </w:p>
        </w:tc>
        <w:tc>
          <w:tcPr>
            <w:tcW w:w="1131" w:type="dxa"/>
            <w:vAlign w:val="center"/>
          </w:tcPr>
          <w:p w:rsidR="001E2064" w:rsidRPr="00BC18D3" w:rsidRDefault="001E2064" w:rsidP="007B567C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Theme="minorHAnsi" w:hAnsiTheme="minorHAnsi" w:cs="Arial"/>
                <w:sz w:val="20"/>
              </w:rPr>
            </w:pPr>
            <w:r w:rsidRPr="00BC18D3">
              <w:rPr>
                <w:rFonts w:asciiTheme="minorHAnsi" w:hAnsiTheme="minorHAnsi" w:cs="Arial"/>
                <w:sz w:val="20"/>
              </w:rPr>
              <w:t>Direct Clinical Instruction</w:t>
            </w:r>
          </w:p>
        </w:tc>
        <w:tc>
          <w:tcPr>
            <w:tcW w:w="1043" w:type="dxa"/>
            <w:vAlign w:val="center"/>
          </w:tcPr>
          <w:p w:rsidR="001E2064" w:rsidRPr="00BC18D3" w:rsidRDefault="001E2064" w:rsidP="007B567C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Theme="minorHAnsi" w:hAnsiTheme="minorHAnsi" w:cs="Arial"/>
                <w:sz w:val="20"/>
              </w:rPr>
            </w:pPr>
            <w:r w:rsidRPr="00BC18D3">
              <w:rPr>
                <w:rFonts w:asciiTheme="minorHAnsi" w:hAnsiTheme="minorHAnsi" w:cs="Arial"/>
                <w:sz w:val="20"/>
              </w:rPr>
              <w:t>Staff</w:t>
            </w:r>
          </w:p>
        </w:tc>
        <w:tc>
          <w:tcPr>
            <w:tcW w:w="1349" w:type="dxa"/>
          </w:tcPr>
          <w:p w:rsidR="001E2064" w:rsidRPr="00BC18D3" w:rsidRDefault="001E2064" w:rsidP="007B567C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Theme="minorHAnsi" w:hAnsiTheme="minorHAnsi" w:cs="Arial"/>
                <w:sz w:val="20"/>
              </w:rPr>
            </w:pPr>
            <w:r w:rsidRPr="00BC18D3">
              <w:rPr>
                <w:rFonts w:asciiTheme="minorHAnsi" w:hAnsiTheme="minorHAnsi" w:cs="Arial"/>
                <w:sz w:val="20"/>
              </w:rPr>
              <w:t>This is always performed under supervision</w:t>
            </w:r>
          </w:p>
        </w:tc>
        <w:tc>
          <w:tcPr>
            <w:tcW w:w="1247" w:type="dxa"/>
            <w:vAlign w:val="center"/>
          </w:tcPr>
          <w:p w:rsidR="001E2064" w:rsidRPr="00BC18D3" w:rsidRDefault="001E2064" w:rsidP="007B567C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Theme="minorHAnsi" w:hAnsiTheme="minorHAnsi" w:cs="Arial"/>
                <w:sz w:val="20"/>
              </w:rPr>
            </w:pPr>
            <w:r w:rsidRPr="00BC18D3">
              <w:rPr>
                <w:rFonts w:asciiTheme="minorHAnsi" w:hAnsiTheme="minorHAnsi" w:cs="Arial"/>
                <w:sz w:val="20"/>
              </w:rPr>
              <w:t>As defined by RRC</w:t>
            </w:r>
          </w:p>
        </w:tc>
        <w:tc>
          <w:tcPr>
            <w:tcW w:w="1247" w:type="dxa"/>
            <w:vAlign w:val="center"/>
          </w:tcPr>
          <w:p w:rsidR="001E2064" w:rsidRPr="00BC18D3" w:rsidRDefault="001E2064" w:rsidP="007B567C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Theme="minorHAnsi" w:hAnsiTheme="minorHAnsi" w:cs="Arial"/>
                <w:sz w:val="20"/>
              </w:rPr>
            </w:pPr>
            <w:r w:rsidRPr="00BC18D3">
              <w:rPr>
                <w:rFonts w:asciiTheme="minorHAnsi" w:hAnsiTheme="minorHAnsi" w:cs="Arial"/>
                <w:sz w:val="20"/>
              </w:rPr>
              <w:t>This is always performed under supervision</w:t>
            </w:r>
          </w:p>
        </w:tc>
      </w:tr>
      <w:tr w:rsidR="001E2064" w:rsidRPr="00BC18D3" w:rsidTr="001E2064">
        <w:trPr>
          <w:jc w:val="center"/>
        </w:trPr>
        <w:tc>
          <w:tcPr>
            <w:tcW w:w="2485" w:type="dxa"/>
            <w:vAlign w:val="center"/>
          </w:tcPr>
          <w:p w:rsidR="001E2064" w:rsidRPr="00BC18D3" w:rsidRDefault="001E2064" w:rsidP="007E6C05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Lumbar puncture</w:t>
            </w:r>
          </w:p>
        </w:tc>
        <w:tc>
          <w:tcPr>
            <w:tcW w:w="1074" w:type="dxa"/>
            <w:vAlign w:val="center"/>
          </w:tcPr>
          <w:p w:rsidR="001E2064" w:rsidRPr="00BC18D3" w:rsidRDefault="001E2064" w:rsidP="007B567C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fellow</w:t>
            </w:r>
          </w:p>
        </w:tc>
        <w:tc>
          <w:tcPr>
            <w:tcW w:w="1131" w:type="dxa"/>
            <w:vAlign w:val="center"/>
          </w:tcPr>
          <w:p w:rsidR="001E2064" w:rsidRPr="00BC18D3" w:rsidRDefault="001E2064" w:rsidP="007B567C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Theme="minorHAnsi" w:hAnsiTheme="minorHAnsi" w:cs="Arial"/>
                <w:sz w:val="20"/>
              </w:rPr>
            </w:pPr>
            <w:r w:rsidRPr="00BC18D3">
              <w:rPr>
                <w:rFonts w:asciiTheme="minorHAnsi" w:hAnsiTheme="minorHAnsi" w:cs="Arial"/>
                <w:sz w:val="20"/>
              </w:rPr>
              <w:t>Direct Clinical Instruction</w:t>
            </w:r>
          </w:p>
        </w:tc>
        <w:tc>
          <w:tcPr>
            <w:tcW w:w="1043" w:type="dxa"/>
            <w:vAlign w:val="center"/>
          </w:tcPr>
          <w:p w:rsidR="001E2064" w:rsidRPr="00BC18D3" w:rsidRDefault="001E2064" w:rsidP="007B567C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Theme="minorHAnsi" w:hAnsiTheme="minorHAnsi" w:cs="Arial"/>
                <w:sz w:val="20"/>
              </w:rPr>
            </w:pPr>
            <w:r w:rsidRPr="00BC18D3">
              <w:rPr>
                <w:rFonts w:asciiTheme="minorHAnsi" w:hAnsiTheme="minorHAnsi" w:cs="Arial"/>
                <w:sz w:val="20"/>
              </w:rPr>
              <w:t>Staff</w:t>
            </w:r>
          </w:p>
        </w:tc>
        <w:tc>
          <w:tcPr>
            <w:tcW w:w="1349" w:type="dxa"/>
          </w:tcPr>
          <w:p w:rsidR="001E2064" w:rsidRPr="00BC18D3" w:rsidRDefault="001E2064" w:rsidP="007B567C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Certified by program with 3 procedure checklists completed</w:t>
            </w:r>
          </w:p>
        </w:tc>
        <w:tc>
          <w:tcPr>
            <w:tcW w:w="1247" w:type="dxa"/>
            <w:vAlign w:val="center"/>
          </w:tcPr>
          <w:p w:rsidR="001E2064" w:rsidRPr="00BC18D3" w:rsidRDefault="001E2064" w:rsidP="007B567C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Theme="minorHAnsi" w:hAnsiTheme="minorHAnsi" w:cs="Arial"/>
                <w:sz w:val="20"/>
              </w:rPr>
            </w:pPr>
            <w:r w:rsidRPr="00BC18D3">
              <w:rPr>
                <w:rFonts w:asciiTheme="minorHAnsi" w:hAnsiTheme="minorHAnsi" w:cs="Arial"/>
                <w:sz w:val="20"/>
              </w:rPr>
              <w:t>As defined by RRC</w:t>
            </w:r>
          </w:p>
        </w:tc>
        <w:tc>
          <w:tcPr>
            <w:tcW w:w="1247" w:type="dxa"/>
            <w:vAlign w:val="center"/>
          </w:tcPr>
          <w:p w:rsidR="001E2064" w:rsidRPr="00BC18D3" w:rsidRDefault="001E2064" w:rsidP="007B567C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Verification of certification</w:t>
            </w:r>
          </w:p>
        </w:tc>
      </w:tr>
      <w:tr w:rsidR="001E2064" w:rsidRPr="00BC18D3" w:rsidTr="001E2064">
        <w:tblPrEx>
          <w:jc w:val="left"/>
        </w:tblPrEx>
        <w:tc>
          <w:tcPr>
            <w:tcW w:w="2485" w:type="dxa"/>
          </w:tcPr>
          <w:p w:rsidR="001E2064" w:rsidRPr="00BC18D3" w:rsidRDefault="001E2064" w:rsidP="007E6C05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Biopsy</w:t>
            </w:r>
          </w:p>
        </w:tc>
        <w:tc>
          <w:tcPr>
            <w:tcW w:w="1074" w:type="dxa"/>
            <w:vAlign w:val="center"/>
          </w:tcPr>
          <w:p w:rsidR="001E2064" w:rsidRPr="00BC18D3" w:rsidRDefault="001E2064" w:rsidP="007B567C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fellow</w:t>
            </w:r>
          </w:p>
        </w:tc>
        <w:tc>
          <w:tcPr>
            <w:tcW w:w="1131" w:type="dxa"/>
            <w:vAlign w:val="center"/>
          </w:tcPr>
          <w:p w:rsidR="001E2064" w:rsidRPr="00BC18D3" w:rsidRDefault="001E2064" w:rsidP="007B567C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Theme="minorHAnsi" w:hAnsiTheme="minorHAnsi" w:cs="Arial"/>
                <w:sz w:val="20"/>
              </w:rPr>
            </w:pPr>
            <w:r w:rsidRPr="00BC18D3">
              <w:rPr>
                <w:rFonts w:asciiTheme="minorHAnsi" w:hAnsiTheme="minorHAnsi" w:cs="Arial"/>
                <w:sz w:val="20"/>
              </w:rPr>
              <w:t>Direct Clinical Instruction</w:t>
            </w:r>
          </w:p>
        </w:tc>
        <w:tc>
          <w:tcPr>
            <w:tcW w:w="1043" w:type="dxa"/>
            <w:vAlign w:val="center"/>
          </w:tcPr>
          <w:p w:rsidR="001E2064" w:rsidRPr="00BC18D3" w:rsidRDefault="001E2064" w:rsidP="007B567C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Theme="minorHAnsi" w:hAnsiTheme="minorHAnsi" w:cs="Arial"/>
                <w:sz w:val="20"/>
              </w:rPr>
            </w:pPr>
            <w:r w:rsidRPr="00BC18D3">
              <w:rPr>
                <w:rFonts w:asciiTheme="minorHAnsi" w:hAnsiTheme="minorHAnsi" w:cs="Arial"/>
                <w:sz w:val="20"/>
              </w:rPr>
              <w:t>Staff</w:t>
            </w:r>
          </w:p>
        </w:tc>
        <w:tc>
          <w:tcPr>
            <w:tcW w:w="1349" w:type="dxa"/>
          </w:tcPr>
          <w:p w:rsidR="001E2064" w:rsidRPr="00BC18D3" w:rsidRDefault="001E2064" w:rsidP="007B567C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Certified by program with 3 procedure checklists completed</w:t>
            </w:r>
          </w:p>
        </w:tc>
        <w:tc>
          <w:tcPr>
            <w:tcW w:w="1247" w:type="dxa"/>
            <w:vAlign w:val="center"/>
          </w:tcPr>
          <w:p w:rsidR="001E2064" w:rsidRPr="00BC18D3" w:rsidRDefault="001E2064" w:rsidP="007B567C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Theme="minorHAnsi" w:hAnsiTheme="minorHAnsi" w:cs="Arial"/>
                <w:sz w:val="20"/>
              </w:rPr>
            </w:pPr>
            <w:r w:rsidRPr="00BC18D3">
              <w:rPr>
                <w:rFonts w:asciiTheme="minorHAnsi" w:hAnsiTheme="minorHAnsi" w:cs="Arial"/>
                <w:sz w:val="20"/>
              </w:rPr>
              <w:t>As defined by RRC</w:t>
            </w:r>
          </w:p>
        </w:tc>
        <w:tc>
          <w:tcPr>
            <w:tcW w:w="1247" w:type="dxa"/>
            <w:vAlign w:val="center"/>
          </w:tcPr>
          <w:p w:rsidR="001E2064" w:rsidRPr="00BC18D3" w:rsidRDefault="001E2064" w:rsidP="007B567C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Verification of certification</w:t>
            </w:r>
          </w:p>
        </w:tc>
      </w:tr>
      <w:tr w:rsidR="001E2064" w:rsidRPr="00BC18D3" w:rsidTr="002B63D3">
        <w:tblPrEx>
          <w:jc w:val="left"/>
        </w:tblPrEx>
        <w:tc>
          <w:tcPr>
            <w:tcW w:w="2485" w:type="dxa"/>
          </w:tcPr>
          <w:p w:rsidR="001E2064" w:rsidRPr="00BC18D3" w:rsidRDefault="001E2064" w:rsidP="007E6C05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Myelogram</w:t>
            </w:r>
          </w:p>
        </w:tc>
        <w:tc>
          <w:tcPr>
            <w:tcW w:w="1074" w:type="dxa"/>
            <w:vAlign w:val="center"/>
          </w:tcPr>
          <w:p w:rsidR="001E2064" w:rsidRPr="00BC18D3" w:rsidRDefault="001E2064" w:rsidP="007B567C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fellow</w:t>
            </w:r>
          </w:p>
        </w:tc>
        <w:tc>
          <w:tcPr>
            <w:tcW w:w="1131" w:type="dxa"/>
            <w:vAlign w:val="center"/>
          </w:tcPr>
          <w:p w:rsidR="001E2064" w:rsidRPr="00BC18D3" w:rsidRDefault="001E2064" w:rsidP="007B567C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Theme="minorHAnsi" w:hAnsiTheme="minorHAnsi" w:cs="Arial"/>
                <w:sz w:val="20"/>
              </w:rPr>
            </w:pPr>
            <w:r w:rsidRPr="00BC18D3">
              <w:rPr>
                <w:rFonts w:asciiTheme="minorHAnsi" w:hAnsiTheme="minorHAnsi" w:cs="Arial"/>
                <w:sz w:val="20"/>
              </w:rPr>
              <w:t>Direct Clinical Instruction</w:t>
            </w:r>
          </w:p>
        </w:tc>
        <w:tc>
          <w:tcPr>
            <w:tcW w:w="1043" w:type="dxa"/>
            <w:vAlign w:val="center"/>
          </w:tcPr>
          <w:p w:rsidR="001E2064" w:rsidRPr="00BC18D3" w:rsidRDefault="001E2064" w:rsidP="007B567C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Theme="minorHAnsi" w:hAnsiTheme="minorHAnsi" w:cs="Arial"/>
                <w:sz w:val="20"/>
              </w:rPr>
            </w:pPr>
            <w:r w:rsidRPr="00BC18D3">
              <w:rPr>
                <w:rFonts w:asciiTheme="minorHAnsi" w:hAnsiTheme="minorHAnsi" w:cs="Arial"/>
                <w:sz w:val="20"/>
              </w:rPr>
              <w:t>Staff</w:t>
            </w:r>
          </w:p>
        </w:tc>
        <w:tc>
          <w:tcPr>
            <w:tcW w:w="1349" w:type="dxa"/>
          </w:tcPr>
          <w:p w:rsidR="001E2064" w:rsidRPr="00BC18D3" w:rsidRDefault="001E2064" w:rsidP="007B567C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Certified by program with 3 procedure checklists completed</w:t>
            </w:r>
          </w:p>
        </w:tc>
        <w:tc>
          <w:tcPr>
            <w:tcW w:w="1247" w:type="dxa"/>
            <w:vAlign w:val="center"/>
          </w:tcPr>
          <w:p w:rsidR="001E2064" w:rsidRPr="00BC18D3" w:rsidRDefault="001E2064" w:rsidP="007B567C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Theme="minorHAnsi" w:hAnsiTheme="minorHAnsi" w:cs="Arial"/>
                <w:sz w:val="20"/>
              </w:rPr>
            </w:pPr>
            <w:r w:rsidRPr="00BC18D3">
              <w:rPr>
                <w:rFonts w:asciiTheme="minorHAnsi" w:hAnsiTheme="minorHAnsi" w:cs="Arial"/>
                <w:sz w:val="20"/>
              </w:rPr>
              <w:t>As defined by RRC</w:t>
            </w:r>
          </w:p>
        </w:tc>
        <w:tc>
          <w:tcPr>
            <w:tcW w:w="1247" w:type="dxa"/>
            <w:vAlign w:val="center"/>
          </w:tcPr>
          <w:p w:rsidR="001E2064" w:rsidRPr="00BC18D3" w:rsidRDefault="001E2064" w:rsidP="007B567C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Verification of certification</w:t>
            </w:r>
          </w:p>
        </w:tc>
      </w:tr>
    </w:tbl>
    <w:p w:rsidR="001D20CE" w:rsidRPr="001D20CE" w:rsidRDefault="001D20CE" w:rsidP="001E2064">
      <w:pPr>
        <w:pStyle w:val="ListParagraph"/>
        <w:tabs>
          <w:tab w:val="left" w:pos="2520"/>
        </w:tabs>
        <w:autoSpaceDE w:val="0"/>
        <w:autoSpaceDN w:val="0"/>
        <w:adjustRightInd w:val="0"/>
        <w:rPr>
          <w:rFonts w:ascii="Arial" w:hAnsi="Arial" w:cs="Arial"/>
          <w:bCs/>
          <w:szCs w:val="24"/>
        </w:rPr>
      </w:pPr>
    </w:p>
    <w:sectPr w:rsidR="001D20CE" w:rsidRPr="001D20C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126" w:rsidRDefault="001C7126" w:rsidP="00A77B6C">
      <w:r>
        <w:separator/>
      </w:r>
    </w:p>
  </w:endnote>
  <w:endnote w:type="continuationSeparator" w:id="0">
    <w:p w:rsidR="001C7126" w:rsidRDefault="001C7126" w:rsidP="00A7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EC0" w:rsidRPr="00610EC0" w:rsidRDefault="00610EC0" w:rsidP="00610EC0">
    <w:pPr>
      <w:pStyle w:val="Footer"/>
      <w:rPr>
        <w:sz w:val="16"/>
        <w:szCs w:val="16"/>
      </w:rPr>
    </w:pPr>
    <w:r w:rsidRPr="00610EC0">
      <w:rPr>
        <w:sz w:val="16"/>
        <w:szCs w:val="16"/>
      </w:rPr>
      <w:fldChar w:fldCharType="begin"/>
    </w:r>
    <w:r w:rsidRPr="00610EC0">
      <w:rPr>
        <w:sz w:val="16"/>
        <w:szCs w:val="16"/>
      </w:rPr>
      <w:instrText xml:space="preserve"> DATE  \@ "M/d/yyyy h:mm am/pm"  \* MERGEFORMAT </w:instrText>
    </w:r>
    <w:r w:rsidRPr="00610EC0">
      <w:rPr>
        <w:sz w:val="16"/>
        <w:szCs w:val="16"/>
      </w:rPr>
      <w:fldChar w:fldCharType="separate"/>
    </w:r>
    <w:r w:rsidRPr="00610EC0">
      <w:rPr>
        <w:noProof/>
        <w:sz w:val="16"/>
        <w:szCs w:val="16"/>
      </w:rPr>
      <w:t>8/9/2017 1:00 PM</w:t>
    </w:r>
    <w:r w:rsidRPr="00610EC0">
      <w:rPr>
        <w:sz w:val="16"/>
        <w:szCs w:val="16"/>
      </w:rPr>
      <w:fldChar w:fldCharType="end"/>
    </w:r>
    <w:r w:rsidRPr="00610EC0">
      <w:rPr>
        <w:sz w:val="16"/>
        <w:szCs w:val="16"/>
      </w:rPr>
      <w:t xml:space="preserve">  </w:t>
    </w:r>
    <w:r>
      <w:rPr>
        <w:sz w:val="16"/>
        <w:szCs w:val="16"/>
      </w:rPr>
      <w:t xml:space="preserve">                          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</w:t>
    </w:r>
    <w:r w:rsidRPr="00610EC0">
      <w:rPr>
        <w:sz w:val="16"/>
        <w:szCs w:val="16"/>
      </w:rPr>
      <w:fldChar w:fldCharType="begin"/>
    </w:r>
    <w:r w:rsidRPr="00610EC0">
      <w:rPr>
        <w:sz w:val="16"/>
        <w:szCs w:val="16"/>
      </w:rPr>
      <w:instrText xml:space="preserve"> FILENAME  \p  \* MERGEFORMAT </w:instrText>
    </w:r>
    <w:r w:rsidRPr="00610EC0">
      <w:rPr>
        <w:sz w:val="16"/>
        <w:szCs w:val="16"/>
      </w:rPr>
      <w:fldChar w:fldCharType="separate"/>
    </w:r>
    <w:r w:rsidRPr="00610EC0">
      <w:rPr>
        <w:noProof/>
        <w:sz w:val="16"/>
        <w:szCs w:val="16"/>
      </w:rPr>
      <w:t>H:\ACGME\ACGME Policy Updates\Neuro Supervision Policy updated 8-9-17.docx</w:t>
    </w:r>
    <w:r w:rsidRPr="00610EC0">
      <w:rPr>
        <w:sz w:val="16"/>
        <w:szCs w:val="16"/>
      </w:rPr>
      <w:fldChar w:fldCharType="end"/>
    </w:r>
  </w:p>
  <w:p w:rsidR="00610EC0" w:rsidRDefault="00610EC0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126" w:rsidRDefault="001C7126" w:rsidP="00A77B6C">
      <w:r>
        <w:separator/>
      </w:r>
    </w:p>
  </w:footnote>
  <w:footnote w:type="continuationSeparator" w:id="0">
    <w:p w:rsidR="001C7126" w:rsidRDefault="001C7126" w:rsidP="00A77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A4E3F8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0"/>
    <w:lvl w:ilvl="0">
      <w:start w:val="1"/>
      <w:numFmt w:val="upperRoman"/>
      <w:pStyle w:val="QuickI"/>
      <w:lvlText w:val="%1."/>
      <w:lvlJc w:val="left"/>
      <w:pPr>
        <w:tabs>
          <w:tab w:val="num" w:pos="720"/>
        </w:tabs>
      </w:pPr>
      <w:rPr>
        <w:rFonts w:ascii="Arial" w:hAnsi="Arial" w:cs="Century Gothic"/>
        <w:b/>
        <w:sz w:val="24"/>
        <w:szCs w:val="24"/>
      </w:rPr>
    </w:lvl>
  </w:abstractNum>
  <w:abstractNum w:abstractNumId="2">
    <w:nsid w:val="0000002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94438E3"/>
    <w:multiLevelType w:val="hybridMultilevel"/>
    <w:tmpl w:val="67964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14BD3"/>
    <w:multiLevelType w:val="hybridMultilevel"/>
    <w:tmpl w:val="5A5621F6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5">
    <w:nsid w:val="44496558"/>
    <w:multiLevelType w:val="hybridMultilevel"/>
    <w:tmpl w:val="67964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305C1"/>
    <w:multiLevelType w:val="hybridMultilevel"/>
    <w:tmpl w:val="E2324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56746"/>
    <w:multiLevelType w:val="hybridMultilevel"/>
    <w:tmpl w:val="492C7D06"/>
    <w:lvl w:ilvl="0" w:tplc="04090001">
      <w:start w:val="1"/>
      <w:numFmt w:val="bullet"/>
      <w:lvlText w:val=""/>
      <w:lvlJc w:val="left"/>
      <w:pPr>
        <w:ind w:left="-2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</w:abstractNum>
  <w:abstractNum w:abstractNumId="8">
    <w:nsid w:val="64CF310D"/>
    <w:multiLevelType w:val="hybridMultilevel"/>
    <w:tmpl w:val="D49AA7F6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7"/>
  </w:num>
  <w:num w:numId="4">
    <w:abstractNumId w:val="1"/>
    <w:lvlOverride w:ilvl="0">
      <w:startOverride w:val="1"/>
      <w:lvl w:ilvl="0">
        <w:start w:val="1"/>
        <w:numFmt w:val="decimal"/>
        <w:pStyle w:val="QuickI"/>
        <w:lvlText w:val="%1."/>
        <w:lvlJc w:val="left"/>
      </w:lvl>
    </w:lvlOverride>
  </w:num>
  <w:num w:numId="5">
    <w:abstractNumId w:val="2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3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0MjM0NTMxNTc0MDRR0lEKTi0uzszPAykwrAUAJdcM+iwAAAA="/>
  </w:docVars>
  <w:rsids>
    <w:rsidRoot w:val="00C673AD"/>
    <w:rsid w:val="000D4C6D"/>
    <w:rsid w:val="000F7599"/>
    <w:rsid w:val="00167C8E"/>
    <w:rsid w:val="001C7126"/>
    <w:rsid w:val="001D20CE"/>
    <w:rsid w:val="001E2064"/>
    <w:rsid w:val="00206EEA"/>
    <w:rsid w:val="002572BE"/>
    <w:rsid w:val="00265341"/>
    <w:rsid w:val="002B0611"/>
    <w:rsid w:val="002C1F17"/>
    <w:rsid w:val="003150F4"/>
    <w:rsid w:val="00355B4D"/>
    <w:rsid w:val="003653AC"/>
    <w:rsid w:val="00413BAD"/>
    <w:rsid w:val="00415E51"/>
    <w:rsid w:val="00456B39"/>
    <w:rsid w:val="004920B6"/>
    <w:rsid w:val="005B41CB"/>
    <w:rsid w:val="005E5CBD"/>
    <w:rsid w:val="00610EC0"/>
    <w:rsid w:val="00710401"/>
    <w:rsid w:val="0077074A"/>
    <w:rsid w:val="007E1724"/>
    <w:rsid w:val="008705A2"/>
    <w:rsid w:val="00881C18"/>
    <w:rsid w:val="00894697"/>
    <w:rsid w:val="008F5966"/>
    <w:rsid w:val="00996D47"/>
    <w:rsid w:val="009F6058"/>
    <w:rsid w:val="00A77B6C"/>
    <w:rsid w:val="00B00205"/>
    <w:rsid w:val="00B71AC7"/>
    <w:rsid w:val="00B7546D"/>
    <w:rsid w:val="00B847D5"/>
    <w:rsid w:val="00BC18D3"/>
    <w:rsid w:val="00BD625C"/>
    <w:rsid w:val="00C673AD"/>
    <w:rsid w:val="00CE2B17"/>
    <w:rsid w:val="00D05694"/>
    <w:rsid w:val="00D43659"/>
    <w:rsid w:val="00E22DBB"/>
    <w:rsid w:val="00EB749A"/>
    <w:rsid w:val="00F43EEA"/>
    <w:rsid w:val="00FD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673AD"/>
    <w:pPr>
      <w:keepNext/>
      <w:spacing w:line="190" w:lineRule="exact"/>
      <w:outlineLvl w:val="0"/>
    </w:pPr>
    <w:rPr>
      <w:b/>
      <w:i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73AD"/>
    <w:rPr>
      <w:rFonts w:ascii="Times New Roman" w:eastAsia="Times New Roman" w:hAnsi="Times New Roman" w:cs="Times New Roman"/>
      <w:b/>
      <w:i/>
      <w:sz w:val="17"/>
      <w:szCs w:val="20"/>
    </w:rPr>
  </w:style>
  <w:style w:type="paragraph" w:styleId="BodyText">
    <w:name w:val="Body Text"/>
    <w:basedOn w:val="Normal"/>
    <w:link w:val="BodyTextChar"/>
    <w:rsid w:val="00C673AD"/>
    <w:pPr>
      <w:jc w:val="both"/>
    </w:pPr>
  </w:style>
  <w:style w:type="character" w:customStyle="1" w:styleId="BodyTextChar">
    <w:name w:val="Body Text Char"/>
    <w:basedOn w:val="DefaultParagraphFont"/>
    <w:link w:val="BodyText"/>
    <w:rsid w:val="00C673AD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77B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B6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77B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B6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B6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20CE"/>
    <w:pPr>
      <w:ind w:left="720"/>
      <w:contextualSpacing/>
    </w:pPr>
  </w:style>
  <w:style w:type="paragraph" w:customStyle="1" w:styleId="QuickI">
    <w:name w:val="Quick I."/>
    <w:basedOn w:val="Normal"/>
    <w:rsid w:val="00996D47"/>
    <w:pPr>
      <w:widowControl w:val="0"/>
      <w:numPr>
        <w:numId w:val="4"/>
      </w:numPr>
      <w:autoSpaceDE w:val="0"/>
      <w:autoSpaceDN w:val="0"/>
      <w:adjustRightInd w:val="0"/>
      <w:ind w:left="720" w:hanging="720"/>
    </w:pPr>
    <w:rPr>
      <w:rFonts w:ascii="Courier" w:hAnsi="Courier" w:cs="Arial"/>
      <w:sz w:val="20"/>
    </w:rPr>
  </w:style>
  <w:style w:type="paragraph" w:customStyle="1" w:styleId="Level1">
    <w:name w:val="Level 1"/>
    <w:basedOn w:val="Normal"/>
    <w:rsid w:val="00456B39"/>
    <w:pPr>
      <w:widowControl w:val="0"/>
      <w:numPr>
        <w:numId w:val="5"/>
      </w:numPr>
      <w:autoSpaceDE w:val="0"/>
      <w:autoSpaceDN w:val="0"/>
      <w:adjustRightInd w:val="0"/>
      <w:outlineLvl w:val="0"/>
    </w:pPr>
    <w:rPr>
      <w:rFonts w:ascii="Courier" w:hAnsi="Courier" w:cs="Arial"/>
      <w:sz w:val="20"/>
    </w:rPr>
  </w:style>
  <w:style w:type="table" w:styleId="TableGrid">
    <w:name w:val="Table Grid"/>
    <w:basedOn w:val="TableNormal"/>
    <w:rsid w:val="00206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206EEA"/>
    <w:pPr>
      <w:autoSpaceDE w:val="0"/>
      <w:autoSpaceDN w:val="0"/>
      <w:adjustRightInd w:val="0"/>
      <w:spacing w:before="360"/>
      <w:ind w:left="-446"/>
      <w:jc w:val="both"/>
    </w:pPr>
    <w:rPr>
      <w:rFonts w:ascii="Arial" w:hAnsi="Arial" w:cs="Arial"/>
      <w:b/>
      <w:caps/>
      <w:szCs w:val="24"/>
    </w:rPr>
  </w:style>
  <w:style w:type="character" w:customStyle="1" w:styleId="STYLE1Char">
    <w:name w:val="STYLE1 Char"/>
    <w:basedOn w:val="DefaultParagraphFont"/>
    <w:link w:val="STYLE1"/>
    <w:rsid w:val="00206EEA"/>
    <w:rPr>
      <w:rFonts w:ascii="Arial" w:eastAsia="Times New Roman" w:hAnsi="Arial" w:cs="Arial"/>
      <w:b/>
      <w:cap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43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EE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EE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EE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673AD"/>
    <w:pPr>
      <w:keepNext/>
      <w:spacing w:line="190" w:lineRule="exact"/>
      <w:outlineLvl w:val="0"/>
    </w:pPr>
    <w:rPr>
      <w:b/>
      <w:i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73AD"/>
    <w:rPr>
      <w:rFonts w:ascii="Times New Roman" w:eastAsia="Times New Roman" w:hAnsi="Times New Roman" w:cs="Times New Roman"/>
      <w:b/>
      <w:i/>
      <w:sz w:val="17"/>
      <w:szCs w:val="20"/>
    </w:rPr>
  </w:style>
  <w:style w:type="paragraph" w:styleId="BodyText">
    <w:name w:val="Body Text"/>
    <w:basedOn w:val="Normal"/>
    <w:link w:val="BodyTextChar"/>
    <w:rsid w:val="00C673AD"/>
    <w:pPr>
      <w:jc w:val="both"/>
    </w:pPr>
  </w:style>
  <w:style w:type="character" w:customStyle="1" w:styleId="BodyTextChar">
    <w:name w:val="Body Text Char"/>
    <w:basedOn w:val="DefaultParagraphFont"/>
    <w:link w:val="BodyText"/>
    <w:rsid w:val="00C673AD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77B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B6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77B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B6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B6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20CE"/>
    <w:pPr>
      <w:ind w:left="720"/>
      <w:contextualSpacing/>
    </w:pPr>
  </w:style>
  <w:style w:type="paragraph" w:customStyle="1" w:styleId="QuickI">
    <w:name w:val="Quick I."/>
    <w:basedOn w:val="Normal"/>
    <w:rsid w:val="00996D47"/>
    <w:pPr>
      <w:widowControl w:val="0"/>
      <w:numPr>
        <w:numId w:val="4"/>
      </w:numPr>
      <w:autoSpaceDE w:val="0"/>
      <w:autoSpaceDN w:val="0"/>
      <w:adjustRightInd w:val="0"/>
      <w:ind w:left="720" w:hanging="720"/>
    </w:pPr>
    <w:rPr>
      <w:rFonts w:ascii="Courier" w:hAnsi="Courier" w:cs="Arial"/>
      <w:sz w:val="20"/>
    </w:rPr>
  </w:style>
  <w:style w:type="paragraph" w:customStyle="1" w:styleId="Level1">
    <w:name w:val="Level 1"/>
    <w:basedOn w:val="Normal"/>
    <w:rsid w:val="00456B39"/>
    <w:pPr>
      <w:widowControl w:val="0"/>
      <w:numPr>
        <w:numId w:val="5"/>
      </w:numPr>
      <w:autoSpaceDE w:val="0"/>
      <w:autoSpaceDN w:val="0"/>
      <w:adjustRightInd w:val="0"/>
      <w:outlineLvl w:val="0"/>
    </w:pPr>
    <w:rPr>
      <w:rFonts w:ascii="Courier" w:hAnsi="Courier" w:cs="Arial"/>
      <w:sz w:val="20"/>
    </w:rPr>
  </w:style>
  <w:style w:type="table" w:styleId="TableGrid">
    <w:name w:val="Table Grid"/>
    <w:basedOn w:val="TableNormal"/>
    <w:rsid w:val="00206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206EEA"/>
    <w:pPr>
      <w:autoSpaceDE w:val="0"/>
      <w:autoSpaceDN w:val="0"/>
      <w:adjustRightInd w:val="0"/>
      <w:spacing w:before="360"/>
      <w:ind w:left="-446"/>
      <w:jc w:val="both"/>
    </w:pPr>
    <w:rPr>
      <w:rFonts w:ascii="Arial" w:hAnsi="Arial" w:cs="Arial"/>
      <w:b/>
      <w:caps/>
      <w:szCs w:val="24"/>
    </w:rPr>
  </w:style>
  <w:style w:type="character" w:customStyle="1" w:styleId="STYLE1Char">
    <w:name w:val="STYLE1 Char"/>
    <w:basedOn w:val="DefaultParagraphFont"/>
    <w:link w:val="STYLE1"/>
    <w:rsid w:val="00206EEA"/>
    <w:rPr>
      <w:rFonts w:ascii="Arial" w:eastAsia="Times New Roman" w:hAnsi="Arial" w:cs="Arial"/>
      <w:b/>
      <w:cap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43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EE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EE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EE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C9"/>
    <w:rsid w:val="009E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1AF3EE53A34D578560271988F34221">
    <w:name w:val="B31AF3EE53A34D578560271988F34221"/>
    <w:rsid w:val="009E32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1AF3EE53A34D578560271988F34221">
    <w:name w:val="B31AF3EE53A34D578560271988F34221"/>
    <w:rsid w:val="009E32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Bontrager, Nici J</dc:creator>
  <cp:lastModifiedBy>Bork, Courtney M (UI Health Care)</cp:lastModifiedBy>
  <cp:revision>3</cp:revision>
  <cp:lastPrinted>2017-05-09T20:40:00Z</cp:lastPrinted>
  <dcterms:created xsi:type="dcterms:W3CDTF">2017-08-09T17:59:00Z</dcterms:created>
  <dcterms:modified xsi:type="dcterms:W3CDTF">2017-08-09T18:01:00Z</dcterms:modified>
</cp:coreProperties>
</file>